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0ED8" w14:textId="77777777" w:rsidR="00DB5E7A" w:rsidRDefault="00DB5E7A"/>
    <w:p w14:paraId="7F782851" w14:textId="77777777" w:rsidR="00E218D6" w:rsidRDefault="00DB5E7A" w:rsidP="00FF7149">
      <w:pPr>
        <w:ind w:left="6480"/>
      </w:pPr>
      <w:r w:rsidRPr="00C23BD6">
        <w:rPr>
          <w:rFonts w:ascii="Calibri" w:hAnsi="Calibri" w:cs="Calibri"/>
          <w:noProof/>
          <w:lang w:eastAsia="en-GB"/>
        </w:rPr>
        <w:drawing>
          <wp:inline distT="0" distB="0" distL="0" distR="0" wp14:anchorId="03167C04" wp14:editId="10A04B85">
            <wp:extent cx="1304925" cy="914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F9FF1" w14:textId="77777777" w:rsidR="00EC78B5" w:rsidRDefault="00C16FD7" w:rsidP="00EA7CA5">
      <w:pPr>
        <w:ind w:left="6480"/>
      </w:pP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78B5" w14:paraId="5DD3C5C7" w14:textId="77777777" w:rsidTr="00C842C4">
        <w:tc>
          <w:tcPr>
            <w:tcW w:w="10456" w:type="dxa"/>
            <w:shd w:val="clear" w:color="auto" w:fill="E2EFD9" w:themeFill="accent6" w:themeFillTint="33"/>
          </w:tcPr>
          <w:p w14:paraId="4F97A569" w14:textId="2E29BFF4" w:rsidR="00EC78B5" w:rsidRPr="00C81ACA" w:rsidRDefault="008F2B8F" w:rsidP="00EC78B5">
            <w:pPr>
              <w:rPr>
                <w:b/>
                <w:bCs/>
                <w:sz w:val="24"/>
                <w:szCs w:val="24"/>
              </w:rPr>
            </w:pPr>
            <w:r w:rsidRPr="00C81ACA">
              <w:rPr>
                <w:b/>
                <w:bCs/>
                <w:sz w:val="24"/>
                <w:szCs w:val="24"/>
              </w:rPr>
              <w:t>Post</w:t>
            </w:r>
            <w:r w:rsidR="00083278" w:rsidRPr="00C81ACA">
              <w:rPr>
                <w:b/>
                <w:bCs/>
                <w:sz w:val="24"/>
                <w:szCs w:val="24"/>
              </w:rPr>
              <w:t xml:space="preserve">: </w:t>
            </w:r>
            <w:r w:rsidR="00B750D1">
              <w:rPr>
                <w:b/>
                <w:bCs/>
                <w:sz w:val="24"/>
                <w:szCs w:val="24"/>
              </w:rPr>
              <w:t>Sports Development Officer</w:t>
            </w:r>
            <w:r w:rsidR="001937D1" w:rsidRPr="00C81AC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7B18437" w14:textId="1B0ECF8A" w:rsidR="00083278" w:rsidRPr="00C81ACA" w:rsidRDefault="00083278" w:rsidP="00EC78B5">
            <w:pPr>
              <w:rPr>
                <w:b/>
                <w:bCs/>
                <w:sz w:val="24"/>
                <w:szCs w:val="24"/>
              </w:rPr>
            </w:pPr>
            <w:r w:rsidRPr="00C81ACA">
              <w:rPr>
                <w:b/>
                <w:bCs/>
                <w:sz w:val="24"/>
                <w:szCs w:val="24"/>
              </w:rPr>
              <w:t xml:space="preserve">Salary Range: </w:t>
            </w:r>
            <w:r w:rsidR="001F5E5A" w:rsidRPr="00C81ACA">
              <w:rPr>
                <w:b/>
                <w:bCs/>
                <w:sz w:val="24"/>
                <w:szCs w:val="24"/>
              </w:rPr>
              <w:t>£</w:t>
            </w:r>
            <w:r w:rsidR="00B750D1">
              <w:rPr>
                <w:b/>
                <w:bCs/>
                <w:sz w:val="24"/>
                <w:szCs w:val="24"/>
              </w:rPr>
              <w:t>20</w:t>
            </w:r>
            <w:r w:rsidR="001F5E5A" w:rsidRPr="00C81ACA">
              <w:rPr>
                <w:b/>
                <w:bCs/>
                <w:sz w:val="24"/>
                <w:szCs w:val="24"/>
              </w:rPr>
              <w:t>,000 - £</w:t>
            </w:r>
            <w:r w:rsidR="00B750D1">
              <w:rPr>
                <w:b/>
                <w:bCs/>
                <w:sz w:val="24"/>
                <w:szCs w:val="24"/>
              </w:rPr>
              <w:t>22</w:t>
            </w:r>
            <w:r w:rsidR="001F5E5A" w:rsidRPr="00C81ACA">
              <w:rPr>
                <w:b/>
                <w:bCs/>
                <w:sz w:val="24"/>
                <w:szCs w:val="24"/>
              </w:rPr>
              <w:t>,000</w:t>
            </w:r>
          </w:p>
          <w:p w14:paraId="4029E801" w14:textId="77777777" w:rsidR="001F5E5A" w:rsidRPr="00C81ACA" w:rsidRDefault="001F5E5A" w:rsidP="00EC78B5">
            <w:pPr>
              <w:rPr>
                <w:b/>
                <w:bCs/>
                <w:sz w:val="24"/>
                <w:szCs w:val="24"/>
              </w:rPr>
            </w:pPr>
            <w:r w:rsidRPr="00C81ACA">
              <w:rPr>
                <w:b/>
                <w:bCs/>
                <w:sz w:val="24"/>
                <w:szCs w:val="24"/>
              </w:rPr>
              <w:t>Location: Wakefield</w:t>
            </w:r>
          </w:p>
          <w:p w14:paraId="22B646C8" w14:textId="77777777" w:rsidR="001F5E5A" w:rsidRPr="00C81ACA" w:rsidRDefault="001F5E5A" w:rsidP="00EC78B5">
            <w:pPr>
              <w:rPr>
                <w:b/>
                <w:bCs/>
                <w:sz w:val="24"/>
                <w:szCs w:val="24"/>
              </w:rPr>
            </w:pPr>
            <w:r w:rsidRPr="00C81ACA">
              <w:rPr>
                <w:b/>
                <w:bCs/>
                <w:sz w:val="24"/>
                <w:szCs w:val="24"/>
              </w:rPr>
              <w:t xml:space="preserve">Contract: </w:t>
            </w:r>
            <w:r w:rsidR="001E735C" w:rsidRPr="00C81ACA">
              <w:rPr>
                <w:b/>
                <w:bCs/>
                <w:sz w:val="24"/>
                <w:szCs w:val="24"/>
              </w:rPr>
              <w:t>Full-time Permanent</w:t>
            </w:r>
          </w:p>
          <w:p w14:paraId="45C62705" w14:textId="77777777" w:rsidR="00E43D65" w:rsidRDefault="00E43D65" w:rsidP="00EC78B5"/>
        </w:tc>
      </w:tr>
    </w:tbl>
    <w:p w14:paraId="205750C4" w14:textId="77777777" w:rsidR="00EC78B5" w:rsidRPr="00FF7149" w:rsidRDefault="00EC78B5" w:rsidP="00EC78B5">
      <w:pPr>
        <w:rPr>
          <w:sz w:val="16"/>
          <w:szCs w:val="16"/>
        </w:rPr>
      </w:pPr>
    </w:p>
    <w:p w14:paraId="50C23124" w14:textId="77777777" w:rsidR="001E735C" w:rsidRPr="00E218D6" w:rsidRDefault="00C30163" w:rsidP="00EC78B5">
      <w:pPr>
        <w:rPr>
          <w:b/>
          <w:bCs/>
          <w:sz w:val="28"/>
          <w:szCs w:val="28"/>
        </w:rPr>
      </w:pPr>
      <w:r w:rsidRPr="00E218D6">
        <w:rPr>
          <w:b/>
          <w:bCs/>
          <w:sz w:val="28"/>
          <w:szCs w:val="28"/>
        </w:rPr>
        <w:t>Disability Sport Yorkshire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0163" w14:paraId="7B2169E0" w14:textId="77777777" w:rsidTr="00C30163">
        <w:tc>
          <w:tcPr>
            <w:tcW w:w="10456" w:type="dxa"/>
          </w:tcPr>
          <w:p w14:paraId="3C82BEF0" w14:textId="77777777" w:rsidR="006549AC" w:rsidRDefault="006549AC" w:rsidP="006549AC">
            <w:r>
              <w:t xml:space="preserve">Disability Sport Yorkshire is the Yorkshire-wide co-ordinating body for physical activity and sport for disabled people. We have been working across the region for over 30 years. </w:t>
            </w:r>
          </w:p>
          <w:p w14:paraId="5391D5A9" w14:textId="0A2B5C5B" w:rsidR="006549AC" w:rsidRDefault="006549AC" w:rsidP="006549AC">
            <w:r>
              <w:t xml:space="preserve"> </w:t>
            </w:r>
          </w:p>
          <w:p w14:paraId="1CBE913C" w14:textId="77777777" w:rsidR="006549AC" w:rsidRDefault="006549AC" w:rsidP="006549AC">
            <w:r>
              <w:t xml:space="preserve">We deliver development activities, projects, training programmes and events </w:t>
            </w:r>
            <w:proofErr w:type="gramStart"/>
            <w:r>
              <w:t>in order to</w:t>
            </w:r>
            <w:proofErr w:type="gramEnd"/>
            <w:r>
              <w:t xml:space="preserve"> engage disabled people of all ages in physical activity and sport. We are outcomes focused and committed to bringing about change.</w:t>
            </w:r>
          </w:p>
          <w:p w14:paraId="55D6604B" w14:textId="77777777" w:rsidR="006549AC" w:rsidRPr="007F75B0" w:rsidRDefault="006549AC" w:rsidP="006549AC">
            <w:r>
              <w:t>Following a period of recovery and regeneration, the need for our services has never been greater. With over a million disabled people in Yorkshire of whom only 18% are physically active there is still much work to be done.</w:t>
            </w:r>
          </w:p>
          <w:p w14:paraId="29A35C87" w14:textId="45A48512" w:rsidR="00B33CCF" w:rsidRPr="00C04282" w:rsidRDefault="00B33CCF" w:rsidP="004B2141"/>
        </w:tc>
      </w:tr>
    </w:tbl>
    <w:p w14:paraId="4BE7B77A" w14:textId="77777777" w:rsidR="00C30163" w:rsidRPr="00FF7149" w:rsidRDefault="00C30163" w:rsidP="00EC78B5">
      <w:pPr>
        <w:rPr>
          <w:sz w:val="16"/>
          <w:szCs w:val="16"/>
        </w:rPr>
      </w:pPr>
    </w:p>
    <w:p w14:paraId="13769BF7" w14:textId="77777777" w:rsidR="00C81ACA" w:rsidRDefault="00C81ACA" w:rsidP="00EC78B5">
      <w:pPr>
        <w:rPr>
          <w:b/>
          <w:bCs/>
          <w:sz w:val="28"/>
          <w:szCs w:val="28"/>
        </w:rPr>
      </w:pPr>
      <w:r w:rsidRPr="00C81ACA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P</w:t>
      </w:r>
      <w:r w:rsidRPr="00C81ACA">
        <w:rPr>
          <w:b/>
          <w:bCs/>
          <w:sz w:val="28"/>
          <w:szCs w:val="28"/>
        </w:rPr>
        <w:t>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149" w14:paraId="131AAEC8" w14:textId="77777777" w:rsidTr="00FF7149">
        <w:tc>
          <w:tcPr>
            <w:tcW w:w="10456" w:type="dxa"/>
          </w:tcPr>
          <w:p w14:paraId="776BC467" w14:textId="79A4E7E1" w:rsidR="00B750D1" w:rsidRDefault="00B750D1" w:rsidP="00B750D1">
            <w:pPr>
              <w:pStyle w:val="NoSpacing"/>
            </w:pPr>
            <w:r>
              <w:t xml:space="preserve">We are looking for an enthusiastic sports development officer with well-developed interpersonal skills to help us </w:t>
            </w:r>
            <w:r w:rsidR="00C62EF5">
              <w:t xml:space="preserve">build a dynamic and accessible offer </w:t>
            </w:r>
            <w:r w:rsidR="00EB6B85">
              <w:t xml:space="preserve">to disabled people across Yorkshire and the </w:t>
            </w:r>
            <w:r w:rsidR="00903A39">
              <w:t>H</w:t>
            </w:r>
            <w:r w:rsidR="00EB6B85">
              <w:t>umber</w:t>
            </w:r>
            <w:r>
              <w:t xml:space="preserve">; someone who can develop partnerships with a range of stakeholders </w:t>
            </w:r>
            <w:r w:rsidR="00903A39">
              <w:t xml:space="preserve">and </w:t>
            </w:r>
            <w:r>
              <w:t xml:space="preserve">engage and inspire disabled people </w:t>
            </w:r>
            <w:r w:rsidR="00A723EB">
              <w:t xml:space="preserve">across Yorkshire and the Humber </w:t>
            </w:r>
            <w:r>
              <w:t>to take part in physical activity and sport.</w:t>
            </w:r>
          </w:p>
          <w:p w14:paraId="7C5A9B13" w14:textId="77777777" w:rsidR="00B750D1" w:rsidRDefault="00B750D1" w:rsidP="00B750D1">
            <w:pPr>
              <w:pStyle w:val="NoSpacing"/>
            </w:pPr>
          </w:p>
          <w:p w14:paraId="5A21385A" w14:textId="3FC0E957" w:rsidR="00B750D1" w:rsidRDefault="00B750D1" w:rsidP="00B750D1">
            <w:pPr>
              <w:pStyle w:val="NoSpacing"/>
            </w:pPr>
            <w:r>
              <w:t>This is a</w:t>
            </w:r>
            <w:r w:rsidR="00A723EB">
              <w:t xml:space="preserve"> wide</w:t>
            </w:r>
            <w:r>
              <w:t xml:space="preserve"> and varied role, and the successful candidate will have a broad skill set</w:t>
            </w:r>
            <w:r w:rsidR="00A723EB">
              <w:t xml:space="preserve">. </w:t>
            </w:r>
            <w:r w:rsidR="00B10E34">
              <w:t>T</w:t>
            </w:r>
            <w:r>
              <w:t xml:space="preserve">he postholder </w:t>
            </w:r>
            <w:r w:rsidR="00A723EB">
              <w:t>will organise and deliver activit</w:t>
            </w:r>
            <w:r w:rsidR="007E19A5">
              <w:t>ies</w:t>
            </w:r>
            <w:r w:rsidR="00A723EB">
              <w:t xml:space="preserve"> and events </w:t>
            </w:r>
            <w:r w:rsidR="00B10E34">
              <w:t>including</w:t>
            </w:r>
            <w:r w:rsidR="00A723EB">
              <w:t xml:space="preserve"> the delivery </w:t>
            </w:r>
            <w:r w:rsidR="00052F68">
              <w:t xml:space="preserve">of </w:t>
            </w:r>
            <w:r>
              <w:t xml:space="preserve">our ‘Sporting Futures’ programme in communities across Yorkshire, in partnership with local clubs and organisations. They will </w:t>
            </w:r>
            <w:r w:rsidR="00A723EB">
              <w:t>oversee</w:t>
            </w:r>
            <w:r>
              <w:t xml:space="preserve"> the financial, physical and people resources associated with these projects and provide leadership to ensure the effectiveness </w:t>
            </w:r>
            <w:r w:rsidR="00A723EB">
              <w:t xml:space="preserve">and sustainability </w:t>
            </w:r>
            <w:r>
              <w:t>of the programme.</w:t>
            </w:r>
            <w:r w:rsidR="00A723EB">
              <w:t xml:space="preserve"> </w:t>
            </w:r>
          </w:p>
          <w:p w14:paraId="477BAE89" w14:textId="77777777" w:rsidR="00B750D1" w:rsidRDefault="00B750D1" w:rsidP="00B750D1">
            <w:pPr>
              <w:pStyle w:val="NoSpacing"/>
            </w:pPr>
          </w:p>
          <w:p w14:paraId="320F6176" w14:textId="33234382" w:rsidR="00B750D1" w:rsidRPr="006C7D94" w:rsidRDefault="00B750D1" w:rsidP="00A723EB">
            <w:pPr>
              <w:pStyle w:val="NoSpacing"/>
            </w:pPr>
            <w:r>
              <w:t xml:space="preserve">We are looking for candidates with excellent communication skills, experience of delivering </w:t>
            </w:r>
            <w:r w:rsidR="00A723EB">
              <w:t xml:space="preserve">sports </w:t>
            </w:r>
            <w:r>
              <w:t xml:space="preserve">coaching and training, proven organisation skills, </w:t>
            </w:r>
            <w:r w:rsidR="00A723EB">
              <w:t>ability to</w:t>
            </w:r>
            <w:r>
              <w:t xml:space="preserve"> managing projects and </w:t>
            </w:r>
            <w:r w:rsidR="00A723EB">
              <w:t>able</w:t>
            </w:r>
            <w:r>
              <w:t xml:space="preserve"> to work on their own </w:t>
            </w:r>
            <w:r w:rsidR="00052F68">
              <w:t>i</w:t>
            </w:r>
            <w:r w:rsidR="00CB51BB">
              <w:t>ni</w:t>
            </w:r>
            <w:r w:rsidR="00052F68">
              <w:t>tiative.</w:t>
            </w:r>
          </w:p>
        </w:tc>
      </w:tr>
    </w:tbl>
    <w:p w14:paraId="01AFEA01" w14:textId="77777777" w:rsidR="00E218D6" w:rsidRPr="008E597B" w:rsidRDefault="00E218D6" w:rsidP="00EC78B5">
      <w:pPr>
        <w:rPr>
          <w:sz w:val="16"/>
          <w:szCs w:val="16"/>
        </w:rPr>
      </w:pPr>
    </w:p>
    <w:p w14:paraId="7B20CF2C" w14:textId="77777777" w:rsidR="00A723EB" w:rsidRDefault="00A723EB" w:rsidP="00EC78B5">
      <w:pPr>
        <w:rPr>
          <w:b/>
          <w:bCs/>
          <w:sz w:val="28"/>
          <w:szCs w:val="28"/>
        </w:rPr>
      </w:pPr>
    </w:p>
    <w:p w14:paraId="54B0D671" w14:textId="4E38FBCD" w:rsidR="00CE4262" w:rsidRPr="00AB46B8" w:rsidRDefault="00CE4262" w:rsidP="00EC78B5">
      <w:pPr>
        <w:rPr>
          <w:b/>
          <w:bCs/>
          <w:sz w:val="28"/>
          <w:szCs w:val="28"/>
        </w:rPr>
      </w:pPr>
      <w:r w:rsidRPr="00AB46B8">
        <w:rPr>
          <w:b/>
          <w:bCs/>
          <w:sz w:val="28"/>
          <w:szCs w:val="28"/>
        </w:rPr>
        <w:t>Key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0A22" w14:paraId="3F7A95E1" w14:textId="77777777" w:rsidTr="00FD0A22">
        <w:tc>
          <w:tcPr>
            <w:tcW w:w="10456" w:type="dxa"/>
          </w:tcPr>
          <w:p w14:paraId="0DEADCF5" w14:textId="7E7A46FE" w:rsidR="00250902" w:rsidRDefault="00250902" w:rsidP="00250902">
            <w:pPr>
              <w:pStyle w:val="NoSpacing"/>
              <w:rPr>
                <w:b/>
              </w:rPr>
            </w:pPr>
            <w:r>
              <w:rPr>
                <w:b/>
              </w:rPr>
              <w:t>General responsibility</w:t>
            </w:r>
          </w:p>
          <w:p w14:paraId="062B66D1" w14:textId="77777777" w:rsidR="00250902" w:rsidRPr="001A3225" w:rsidRDefault="00250902" w:rsidP="00052F68">
            <w:pPr>
              <w:pStyle w:val="NoSpacing"/>
              <w:numPr>
                <w:ilvl w:val="0"/>
                <w:numId w:val="22"/>
              </w:numPr>
              <w:ind w:left="447" w:hanging="447"/>
            </w:pPr>
            <w:r>
              <w:t>To promote</w:t>
            </w:r>
            <w:r w:rsidRPr="00CA529F">
              <w:t xml:space="preserve"> the organisation’s values and aims and demonstrate a commitment to equality and the positive value of diversity.</w:t>
            </w:r>
            <w:r w:rsidRPr="001A3225">
              <w:rPr>
                <w:b/>
              </w:rPr>
              <w:tab/>
            </w:r>
          </w:p>
          <w:p w14:paraId="4A142229" w14:textId="77777777" w:rsidR="00250902" w:rsidRDefault="00250902" w:rsidP="00052F68">
            <w:pPr>
              <w:pStyle w:val="NoSpacing"/>
              <w:numPr>
                <w:ilvl w:val="0"/>
                <w:numId w:val="22"/>
              </w:numPr>
              <w:ind w:left="447" w:hanging="447"/>
            </w:pPr>
            <w:r w:rsidRPr="00CA529F">
              <w:t>To advocate for, and on behalf of Disability Sport Yorkshire and inclusive sport.</w:t>
            </w:r>
          </w:p>
          <w:p w14:paraId="016F6E9E" w14:textId="0573567D" w:rsidR="00250902" w:rsidRPr="00CA529F" w:rsidRDefault="00052F68" w:rsidP="00052F68">
            <w:pPr>
              <w:pStyle w:val="NoSpacing"/>
              <w:numPr>
                <w:ilvl w:val="0"/>
                <w:numId w:val="22"/>
              </w:numPr>
              <w:ind w:left="306" w:hanging="306"/>
            </w:pPr>
            <w:r>
              <w:t xml:space="preserve">    </w:t>
            </w:r>
            <w:r w:rsidR="00250902">
              <w:t>Contribute to</w:t>
            </w:r>
            <w:r w:rsidR="00250902" w:rsidRPr="00CA529F">
              <w:t xml:space="preserve"> the development of DSY as a sustainable charity, adding value and demonstrating impact.</w:t>
            </w:r>
          </w:p>
          <w:p w14:paraId="363E8A04" w14:textId="77777777" w:rsidR="00250902" w:rsidRPr="00C3699B" w:rsidRDefault="00250902" w:rsidP="00250902">
            <w:pPr>
              <w:pStyle w:val="NoSpacing"/>
              <w:rPr>
                <w:b/>
              </w:rPr>
            </w:pPr>
          </w:p>
          <w:p w14:paraId="184181E3" w14:textId="77777777" w:rsidR="00250902" w:rsidRPr="00467859" w:rsidRDefault="00250902" w:rsidP="00250902">
            <w:pPr>
              <w:pStyle w:val="NoSpacing"/>
              <w:rPr>
                <w:b/>
              </w:rPr>
            </w:pPr>
            <w:r>
              <w:rPr>
                <w:b/>
              </w:rPr>
              <w:t>Strategic</w:t>
            </w:r>
            <w:r w:rsidRPr="000331D7">
              <w:rPr>
                <w:b/>
              </w:rPr>
              <w:t xml:space="preserve"> </w:t>
            </w:r>
            <w:r>
              <w:rPr>
                <w:b/>
              </w:rPr>
              <w:t xml:space="preserve">work  </w:t>
            </w:r>
            <w:r w:rsidRPr="00CA529F">
              <w:tab/>
            </w:r>
          </w:p>
          <w:p w14:paraId="2420B16A" w14:textId="6A1DAD30" w:rsidR="00250902" w:rsidRDefault="00250902" w:rsidP="00052F68">
            <w:pPr>
              <w:pStyle w:val="NoSpacing"/>
              <w:numPr>
                <w:ilvl w:val="0"/>
                <w:numId w:val="22"/>
              </w:numPr>
              <w:ind w:left="447" w:hanging="447"/>
            </w:pPr>
            <w:r>
              <w:lastRenderedPageBreak/>
              <w:t>Increase the number of disabled people who have access to sport and/or physical activity in a location of their choice.</w:t>
            </w:r>
          </w:p>
          <w:p w14:paraId="0F89FCB5" w14:textId="5028D826" w:rsidR="00052F68" w:rsidRDefault="00052F68" w:rsidP="00052F68">
            <w:pPr>
              <w:pStyle w:val="NoSpacing"/>
              <w:numPr>
                <w:ilvl w:val="0"/>
                <w:numId w:val="22"/>
              </w:numPr>
              <w:ind w:left="447" w:hanging="447"/>
            </w:pPr>
            <w:r w:rsidRPr="00CA529F">
              <w:t>To d</w:t>
            </w:r>
            <w:r>
              <w:t>evelop partnerships to promote and deliver</w:t>
            </w:r>
            <w:r w:rsidRPr="00CA529F">
              <w:t xml:space="preserve"> </w:t>
            </w:r>
            <w:r w:rsidR="00E333F2">
              <w:t>physical activity</w:t>
            </w:r>
            <w:r w:rsidR="00B37FEF">
              <w:t xml:space="preserve"> and </w:t>
            </w:r>
            <w:r w:rsidRPr="00CA529F">
              <w:t>sport opportunities across Yorkshire.</w:t>
            </w:r>
          </w:p>
          <w:p w14:paraId="15430215" w14:textId="77777777" w:rsidR="00250902" w:rsidRDefault="00250902" w:rsidP="00052F68">
            <w:pPr>
              <w:pStyle w:val="NoSpacing"/>
              <w:numPr>
                <w:ilvl w:val="0"/>
                <w:numId w:val="22"/>
              </w:numPr>
              <w:ind w:left="447" w:hanging="447"/>
            </w:pPr>
            <w:r w:rsidRPr="00467859">
              <w:t xml:space="preserve">Promote active involvement </w:t>
            </w:r>
            <w:r>
              <w:t xml:space="preserve">and inclusion </w:t>
            </w:r>
            <w:r w:rsidRPr="00467859">
              <w:t xml:space="preserve">of disabled people </w:t>
            </w:r>
            <w:r>
              <w:t>across the sports sector in Yorkshire.</w:t>
            </w:r>
          </w:p>
          <w:p w14:paraId="46B3998C" w14:textId="6DB26B35" w:rsidR="00250902" w:rsidRPr="00CA529F" w:rsidRDefault="00250902" w:rsidP="00052F68">
            <w:pPr>
              <w:pStyle w:val="NoSpacing"/>
              <w:numPr>
                <w:ilvl w:val="0"/>
                <w:numId w:val="22"/>
              </w:numPr>
              <w:ind w:left="447" w:hanging="447"/>
            </w:pPr>
            <w:r>
              <w:t>Contribute to the development, maintenance, and delivery of the DSY strategic plan.</w:t>
            </w:r>
          </w:p>
          <w:p w14:paraId="7316795B" w14:textId="77777777" w:rsidR="00250902" w:rsidRPr="00CA529F" w:rsidRDefault="00250902" w:rsidP="00250902">
            <w:pPr>
              <w:pStyle w:val="NoSpacing"/>
            </w:pPr>
          </w:p>
          <w:p w14:paraId="403A8EAC" w14:textId="77777777" w:rsidR="00250902" w:rsidRDefault="00250902" w:rsidP="00250902">
            <w:pPr>
              <w:pStyle w:val="NoSpacing"/>
              <w:rPr>
                <w:b/>
              </w:rPr>
            </w:pPr>
            <w:r>
              <w:rPr>
                <w:b/>
              </w:rPr>
              <w:t>Development and partnerships</w:t>
            </w:r>
          </w:p>
          <w:p w14:paraId="218024A4" w14:textId="70C7CD9B" w:rsidR="00250902" w:rsidRPr="00CA529F" w:rsidRDefault="00250902" w:rsidP="00250902">
            <w:pPr>
              <w:pStyle w:val="NoSpacing"/>
              <w:ind w:left="450" w:hanging="450"/>
            </w:pPr>
            <w:r w:rsidRPr="00CA529F">
              <w:t>•</w:t>
            </w:r>
            <w:r w:rsidRPr="00CA529F">
              <w:tab/>
            </w:r>
            <w:r>
              <w:t>Work with colleagues</w:t>
            </w:r>
            <w:r w:rsidRPr="00CA529F">
              <w:t xml:space="preserve"> </w:t>
            </w:r>
            <w:r>
              <w:t>o</w:t>
            </w:r>
            <w:r w:rsidRPr="00CA529F">
              <w:t>n the identification</w:t>
            </w:r>
            <w:r>
              <w:t>,</w:t>
            </w:r>
            <w:r w:rsidRPr="00CA529F">
              <w:t xml:space="preserve"> development</w:t>
            </w:r>
            <w:r>
              <w:t>,</w:t>
            </w:r>
            <w:r w:rsidRPr="00CA529F">
              <w:t xml:space="preserve"> </w:t>
            </w:r>
            <w:r>
              <w:t xml:space="preserve">and delivery </w:t>
            </w:r>
            <w:r w:rsidRPr="00CA529F">
              <w:t>of opportunities in sport and active recreation for disabled people.</w:t>
            </w:r>
          </w:p>
          <w:p w14:paraId="4C0A7E58" w14:textId="544DA976" w:rsidR="00250902" w:rsidRDefault="00250902" w:rsidP="00052F68">
            <w:pPr>
              <w:pStyle w:val="NoSpacing"/>
              <w:numPr>
                <w:ilvl w:val="0"/>
                <w:numId w:val="22"/>
              </w:numPr>
              <w:ind w:left="447" w:hanging="447"/>
            </w:pPr>
            <w:r>
              <w:t>Identify and w</w:t>
            </w:r>
            <w:r w:rsidRPr="00CA529F">
              <w:t xml:space="preserve">ork with </w:t>
            </w:r>
            <w:r>
              <w:t>relevant</w:t>
            </w:r>
            <w:r w:rsidRPr="00CA529F">
              <w:t xml:space="preserve"> </w:t>
            </w:r>
            <w:r>
              <w:t>partners</w:t>
            </w:r>
            <w:r w:rsidRPr="00CA529F">
              <w:t xml:space="preserve"> to develop joint initiatives in </w:t>
            </w:r>
            <w:r>
              <w:t xml:space="preserve">the promotion of </w:t>
            </w:r>
            <w:r w:rsidRPr="00CA529F">
              <w:t xml:space="preserve">inclusive </w:t>
            </w:r>
            <w:r w:rsidR="00D103E2">
              <w:t>projects,</w:t>
            </w:r>
            <w:r>
              <w:t xml:space="preserve"> opportunities</w:t>
            </w:r>
            <w:r w:rsidR="00052F68">
              <w:t>, events</w:t>
            </w:r>
            <w:r w:rsidR="00E14447">
              <w:t>,</w:t>
            </w:r>
            <w:r>
              <w:t xml:space="preserve"> and training.</w:t>
            </w:r>
          </w:p>
          <w:p w14:paraId="499DDCD8" w14:textId="748206EB" w:rsidR="00250902" w:rsidRDefault="00250902" w:rsidP="00052F68">
            <w:pPr>
              <w:pStyle w:val="NoSpacing"/>
              <w:numPr>
                <w:ilvl w:val="0"/>
                <w:numId w:val="22"/>
              </w:numPr>
              <w:ind w:left="447" w:hanging="447"/>
            </w:pPr>
            <w:r>
              <w:t>Work in collaboration with local providers and disabled people, match</w:t>
            </w:r>
            <w:r w:rsidR="009B60CA">
              <w:t>ing</w:t>
            </w:r>
            <w:r>
              <w:t xml:space="preserve"> training and other initiatives to local amenities and interests.</w:t>
            </w:r>
          </w:p>
          <w:p w14:paraId="482E335E" w14:textId="77777777" w:rsidR="00250902" w:rsidRDefault="00250902" w:rsidP="00250902">
            <w:pPr>
              <w:pStyle w:val="NoSpacing"/>
            </w:pPr>
          </w:p>
          <w:p w14:paraId="2F758261" w14:textId="77777777" w:rsidR="00250902" w:rsidRDefault="00250902" w:rsidP="0025090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Project </w:t>
            </w:r>
            <w:r w:rsidRPr="00913809">
              <w:rPr>
                <w:b/>
              </w:rPr>
              <w:t>work</w:t>
            </w:r>
          </w:p>
          <w:p w14:paraId="4A1785ED" w14:textId="77777777" w:rsidR="00250902" w:rsidRPr="005B70ED" w:rsidRDefault="00250902" w:rsidP="00250902">
            <w:pPr>
              <w:pStyle w:val="NoSpacing"/>
              <w:ind w:left="450" w:hanging="450"/>
            </w:pPr>
            <w:r w:rsidRPr="005B70ED">
              <w:rPr>
                <w:b/>
              </w:rPr>
              <w:t>•</w:t>
            </w:r>
            <w:r w:rsidRPr="005B70ED">
              <w:rPr>
                <w:b/>
              </w:rPr>
              <w:tab/>
            </w:r>
            <w:r w:rsidRPr="005B70ED">
              <w:t>Build capacity across the sporting sector to facilitate the understanding of sporting bodies on how to promote, attract and sustain the</w:t>
            </w:r>
            <w:r>
              <w:t xml:space="preserve"> involvement of disabled people</w:t>
            </w:r>
            <w:r w:rsidRPr="005B70ED">
              <w:t>.</w:t>
            </w:r>
          </w:p>
          <w:p w14:paraId="0379A1E7" w14:textId="1272E942" w:rsidR="00250902" w:rsidRPr="00913809" w:rsidRDefault="00250902" w:rsidP="0065745B">
            <w:pPr>
              <w:pStyle w:val="NoSpacing"/>
              <w:numPr>
                <w:ilvl w:val="0"/>
                <w:numId w:val="22"/>
              </w:numPr>
              <w:ind w:left="447" w:hanging="447"/>
            </w:pPr>
            <w:r>
              <w:t>Through our ‘Sporting Futures’ programme</w:t>
            </w:r>
            <w:r w:rsidR="00052F68">
              <w:t xml:space="preserve"> and events</w:t>
            </w:r>
            <w:r>
              <w:t>, f</w:t>
            </w:r>
            <w:r w:rsidRPr="00913809">
              <w:t xml:space="preserve">oster opportunities </w:t>
            </w:r>
            <w:r>
              <w:t>to facilitate</w:t>
            </w:r>
            <w:r w:rsidRPr="00913809">
              <w:t xml:space="preserve"> the inclusion of disabled people in their local sporting communities in a variety of roles</w:t>
            </w:r>
            <w:r>
              <w:t>.</w:t>
            </w:r>
          </w:p>
          <w:p w14:paraId="6C44D55C" w14:textId="7C5263A9" w:rsidR="00250902" w:rsidRDefault="00250902" w:rsidP="0065745B">
            <w:pPr>
              <w:pStyle w:val="NoSpacing"/>
              <w:numPr>
                <w:ilvl w:val="0"/>
                <w:numId w:val="22"/>
              </w:numPr>
              <w:ind w:left="447" w:hanging="447"/>
            </w:pPr>
            <w:r w:rsidRPr="00250902">
              <w:t>Increase</w:t>
            </w:r>
            <w:r w:rsidRPr="00913809">
              <w:t xml:space="preserve"> opportunities for disabled people to gain skills and experience to volunteer and</w:t>
            </w:r>
            <w:r>
              <w:t>/or work</w:t>
            </w:r>
            <w:r w:rsidRPr="00913809">
              <w:t xml:space="preserve"> within sport and active recreation</w:t>
            </w:r>
            <w:r>
              <w:t>.</w:t>
            </w:r>
          </w:p>
          <w:p w14:paraId="27BA1E56" w14:textId="7C9995FC" w:rsidR="00250902" w:rsidRDefault="00250902" w:rsidP="0065745B">
            <w:pPr>
              <w:pStyle w:val="NoSpacing"/>
              <w:numPr>
                <w:ilvl w:val="0"/>
                <w:numId w:val="22"/>
              </w:numPr>
              <w:ind w:left="447" w:hanging="447"/>
            </w:pPr>
            <w:r>
              <w:t>Develop and deliver training programmes for disabled people to gain the qualifications to play their part</w:t>
            </w:r>
            <w:r w:rsidR="0065745B">
              <w:t xml:space="preserve">, </w:t>
            </w:r>
            <w:r>
              <w:t>so many more disabled people can get active.</w:t>
            </w:r>
          </w:p>
          <w:p w14:paraId="0160195E" w14:textId="77777777" w:rsidR="00250902" w:rsidRPr="00CA529F" w:rsidRDefault="00250902" w:rsidP="00250902">
            <w:pPr>
              <w:pStyle w:val="NoSpacing"/>
            </w:pPr>
            <w:r w:rsidRPr="00CA529F">
              <w:tab/>
            </w:r>
          </w:p>
          <w:p w14:paraId="5EB9D302" w14:textId="77777777" w:rsidR="00250902" w:rsidRDefault="00250902" w:rsidP="00250902">
            <w:pPr>
              <w:pStyle w:val="NoSpacing"/>
              <w:rPr>
                <w:b/>
              </w:rPr>
            </w:pPr>
            <w:r w:rsidRPr="00705090">
              <w:rPr>
                <w:b/>
              </w:rPr>
              <w:t>Fundraising and Resources</w:t>
            </w:r>
          </w:p>
          <w:p w14:paraId="63DE66E9" w14:textId="77777777" w:rsidR="00250902" w:rsidRPr="00CA529F" w:rsidRDefault="00250902" w:rsidP="0065745B">
            <w:pPr>
              <w:pStyle w:val="NoSpacing"/>
              <w:numPr>
                <w:ilvl w:val="0"/>
                <w:numId w:val="22"/>
              </w:numPr>
              <w:ind w:left="447" w:hanging="447"/>
            </w:pPr>
            <w:r>
              <w:t>Assist in developing</w:t>
            </w:r>
            <w:r w:rsidRPr="00CA529F">
              <w:t xml:space="preserve"> funding bids to foundations, trusts, government, other public sector organisations, or other potential funders.</w:t>
            </w:r>
          </w:p>
          <w:p w14:paraId="661ED182" w14:textId="139D3192" w:rsidR="00250902" w:rsidRPr="00CA529F" w:rsidRDefault="00250902" w:rsidP="00250902">
            <w:pPr>
              <w:pStyle w:val="NoSpacing"/>
              <w:ind w:left="450" w:hanging="450"/>
            </w:pPr>
            <w:r w:rsidRPr="00CA529F">
              <w:t>•</w:t>
            </w:r>
            <w:r w:rsidRPr="00CA529F">
              <w:tab/>
              <w:t>Ensure all the required project evaluation</w:t>
            </w:r>
            <w:r w:rsidR="00F753B8">
              <w:t>s</w:t>
            </w:r>
            <w:r>
              <w:t xml:space="preserve">, end of project reports </w:t>
            </w:r>
            <w:r w:rsidRPr="00CA529F">
              <w:t xml:space="preserve">and </w:t>
            </w:r>
            <w:r>
              <w:t>financial information</w:t>
            </w:r>
            <w:r w:rsidRPr="00CA529F">
              <w:t xml:space="preserve"> is made available to funders to the required deadlines.</w:t>
            </w:r>
          </w:p>
          <w:p w14:paraId="47585266" w14:textId="77777777" w:rsidR="00250902" w:rsidRPr="005B70ED" w:rsidRDefault="00250902" w:rsidP="00250902">
            <w:pPr>
              <w:pStyle w:val="NoSpacing"/>
            </w:pPr>
          </w:p>
          <w:p w14:paraId="225DFBA8" w14:textId="77777777" w:rsidR="00250902" w:rsidRDefault="00250902" w:rsidP="00250902">
            <w:pPr>
              <w:pStyle w:val="NoSpacing"/>
              <w:rPr>
                <w:b/>
              </w:rPr>
            </w:pPr>
            <w:r w:rsidRPr="008C1C94">
              <w:rPr>
                <w:b/>
              </w:rPr>
              <w:t>Monitoring and evaluation</w:t>
            </w:r>
          </w:p>
          <w:p w14:paraId="324D07FB" w14:textId="5EFB2B84" w:rsidR="004F0F54" w:rsidRPr="004F0F54" w:rsidRDefault="004F0F54" w:rsidP="00250902">
            <w:pPr>
              <w:pStyle w:val="NoSpacing"/>
              <w:numPr>
                <w:ilvl w:val="0"/>
                <w:numId w:val="22"/>
              </w:numPr>
              <w:ind w:left="447" w:hanging="447"/>
            </w:pPr>
            <w:r>
              <w:t>To provide regular progress reports for all relevant partners and funders.</w:t>
            </w:r>
          </w:p>
          <w:p w14:paraId="3D831A23" w14:textId="38658B5E" w:rsidR="00250902" w:rsidRDefault="00250902" w:rsidP="0065745B">
            <w:pPr>
              <w:pStyle w:val="NoSpacing"/>
              <w:numPr>
                <w:ilvl w:val="0"/>
                <w:numId w:val="22"/>
              </w:numPr>
              <w:ind w:left="447" w:hanging="447"/>
            </w:pPr>
            <w:r>
              <w:t>Monitor, evaluate and record key areas of work against established baseline and key outcomes and provide quarterly reports to all in</w:t>
            </w:r>
            <w:r w:rsidR="0065745B">
              <w:t>vested</w:t>
            </w:r>
            <w:r>
              <w:t xml:space="preserve"> parties.</w:t>
            </w:r>
          </w:p>
          <w:p w14:paraId="1A38945A" w14:textId="714834E2" w:rsidR="00250902" w:rsidRPr="008C1C94" w:rsidRDefault="00250902" w:rsidP="0065745B">
            <w:pPr>
              <w:pStyle w:val="NoSpacing"/>
              <w:numPr>
                <w:ilvl w:val="0"/>
                <w:numId w:val="22"/>
              </w:numPr>
              <w:ind w:left="447" w:hanging="447"/>
            </w:pPr>
            <w:r>
              <w:t xml:space="preserve">Collect ongoing data to inform the reporting requirements of regulatory bodies </w:t>
            </w:r>
            <w:r w:rsidR="0065745B">
              <w:t>e.g</w:t>
            </w:r>
            <w:r>
              <w:t>.</w:t>
            </w:r>
            <w:r w:rsidR="00CB51BB">
              <w:t xml:space="preserve">, </w:t>
            </w:r>
            <w:r>
              <w:t>impact data for annual reports.</w:t>
            </w:r>
          </w:p>
          <w:p w14:paraId="079FED95" w14:textId="77777777" w:rsidR="00250902" w:rsidRDefault="00250902" w:rsidP="00250902">
            <w:pPr>
              <w:pStyle w:val="NoSpacing"/>
              <w:rPr>
                <w:b/>
              </w:rPr>
            </w:pPr>
          </w:p>
          <w:p w14:paraId="1D6A190A" w14:textId="77777777" w:rsidR="00250902" w:rsidRPr="00122D81" w:rsidRDefault="00250902" w:rsidP="00250902">
            <w:pPr>
              <w:pStyle w:val="NoSpacing"/>
              <w:rPr>
                <w:b/>
              </w:rPr>
            </w:pPr>
            <w:r w:rsidRPr="00122D81">
              <w:rPr>
                <w:b/>
              </w:rPr>
              <w:t>Marketing and Communication</w:t>
            </w:r>
          </w:p>
          <w:p w14:paraId="0A4F590C" w14:textId="77777777" w:rsidR="00250902" w:rsidRPr="00122D81" w:rsidRDefault="00250902" w:rsidP="0065745B">
            <w:pPr>
              <w:pStyle w:val="NoSpacing"/>
              <w:numPr>
                <w:ilvl w:val="0"/>
                <w:numId w:val="22"/>
              </w:numPr>
              <w:ind w:left="447" w:hanging="447"/>
            </w:pPr>
            <w:r w:rsidRPr="00122D81">
              <w:t>Produce attractive and accessible marketing and communications material to support all areas of work</w:t>
            </w:r>
            <w:r>
              <w:t>.</w:t>
            </w:r>
          </w:p>
          <w:p w14:paraId="2117CE9E" w14:textId="05E28739" w:rsidR="00250902" w:rsidRPr="00122D81" w:rsidRDefault="00250902" w:rsidP="0065745B">
            <w:pPr>
              <w:pStyle w:val="NoSpacing"/>
              <w:numPr>
                <w:ilvl w:val="0"/>
                <w:numId w:val="22"/>
              </w:numPr>
              <w:ind w:left="447" w:hanging="447"/>
            </w:pPr>
            <w:r w:rsidRPr="00122D81">
              <w:t xml:space="preserve">Use </w:t>
            </w:r>
            <w:r>
              <w:t>social</w:t>
            </w:r>
            <w:r w:rsidRPr="00122D81">
              <w:t xml:space="preserve"> media </w:t>
            </w:r>
            <w:r>
              <w:t xml:space="preserve">and the website </w:t>
            </w:r>
            <w:r w:rsidRPr="00122D81">
              <w:t>to promote and raise the profile of DSY and its work</w:t>
            </w:r>
            <w:r>
              <w:t>.</w:t>
            </w:r>
          </w:p>
          <w:p w14:paraId="295E5226" w14:textId="77777777" w:rsidR="00250902" w:rsidRPr="00122D81" w:rsidRDefault="00250902" w:rsidP="0065745B">
            <w:pPr>
              <w:pStyle w:val="NoSpacing"/>
              <w:numPr>
                <w:ilvl w:val="0"/>
                <w:numId w:val="22"/>
              </w:numPr>
              <w:ind w:left="447" w:hanging="447"/>
            </w:pPr>
            <w:r w:rsidRPr="00122D81">
              <w:t>Adhere to all guidelines associated with the various media outlets</w:t>
            </w:r>
            <w:r>
              <w:t>.</w:t>
            </w:r>
          </w:p>
          <w:p w14:paraId="228251F9" w14:textId="77777777" w:rsidR="00250902" w:rsidRPr="00122D81" w:rsidRDefault="00250902" w:rsidP="00250902">
            <w:pPr>
              <w:pStyle w:val="NoSpacing"/>
              <w:rPr>
                <w:bCs/>
              </w:rPr>
            </w:pPr>
          </w:p>
          <w:p w14:paraId="7C8F92F2" w14:textId="77777777" w:rsidR="00250902" w:rsidRPr="00CA529F" w:rsidRDefault="00250902" w:rsidP="00250902">
            <w:pPr>
              <w:pStyle w:val="NoSpacing"/>
            </w:pPr>
            <w:r w:rsidRPr="00022F3D">
              <w:rPr>
                <w:b/>
              </w:rPr>
              <w:t>Requirements for all posts:</w:t>
            </w:r>
          </w:p>
          <w:p w14:paraId="2B0557C9" w14:textId="16018A92" w:rsidR="00250902" w:rsidRPr="00CA529F" w:rsidRDefault="00250902" w:rsidP="0065745B">
            <w:pPr>
              <w:pStyle w:val="NoSpacing"/>
              <w:numPr>
                <w:ilvl w:val="0"/>
                <w:numId w:val="22"/>
              </w:numPr>
              <w:ind w:left="447" w:hanging="447"/>
            </w:pPr>
            <w:r w:rsidRPr="00CA529F">
              <w:t>All staff are expected to demonstrate consistently high standards of personal and professional conduct and maintain high standards of behaviour.</w:t>
            </w:r>
          </w:p>
          <w:p w14:paraId="070575E4" w14:textId="33AA6A59" w:rsidR="00250902" w:rsidRPr="00CA529F" w:rsidRDefault="00250902" w:rsidP="0065745B">
            <w:pPr>
              <w:pStyle w:val="NoSpacing"/>
              <w:numPr>
                <w:ilvl w:val="0"/>
                <w:numId w:val="22"/>
              </w:numPr>
              <w:ind w:left="447" w:hanging="447"/>
            </w:pPr>
            <w:r w:rsidRPr="00CA529F">
              <w:t xml:space="preserve">To </w:t>
            </w:r>
            <w:r>
              <w:t>contribute to the organisations’</w:t>
            </w:r>
            <w:r w:rsidRPr="00CA529F">
              <w:t xml:space="preserve"> understanding of diversity, </w:t>
            </w:r>
            <w:r w:rsidR="00CB51BB" w:rsidRPr="00CA529F">
              <w:t>inclusion,</w:t>
            </w:r>
            <w:r w:rsidRPr="00CA529F">
              <w:t xml:space="preserve"> and equality and to ensure that this understanding informs all the organisation’s activities.</w:t>
            </w:r>
          </w:p>
          <w:p w14:paraId="77886452" w14:textId="60F322DA" w:rsidR="00250902" w:rsidRPr="00CA529F" w:rsidRDefault="00250902" w:rsidP="0065745B">
            <w:pPr>
              <w:pStyle w:val="NoSpacing"/>
              <w:numPr>
                <w:ilvl w:val="0"/>
                <w:numId w:val="22"/>
              </w:numPr>
              <w:ind w:left="447" w:hanging="447"/>
            </w:pPr>
            <w:r w:rsidRPr="00CA529F">
              <w:t xml:space="preserve">Attend staff and other </w:t>
            </w:r>
            <w:r w:rsidR="00CB51BB" w:rsidRPr="00CA529F">
              <w:t>meetings and</w:t>
            </w:r>
            <w:r w:rsidRPr="00CA529F">
              <w:t xml:space="preserve"> participate in staff training and development events as required.</w:t>
            </w:r>
          </w:p>
          <w:p w14:paraId="6C958775" w14:textId="6252DEBD" w:rsidR="00FD0A22" w:rsidRDefault="00250902" w:rsidP="0065745B">
            <w:pPr>
              <w:pStyle w:val="NoSpacing"/>
              <w:numPr>
                <w:ilvl w:val="0"/>
                <w:numId w:val="22"/>
              </w:numPr>
              <w:ind w:left="447" w:hanging="447"/>
            </w:pPr>
            <w:r w:rsidRPr="00CA529F">
              <w:t xml:space="preserve">To adhere to the organisation’s policies and procedures including employment policies, </w:t>
            </w:r>
            <w:r w:rsidR="006B539D">
              <w:t>e</w:t>
            </w:r>
            <w:r w:rsidRPr="00CA529F">
              <w:t>quality</w:t>
            </w:r>
            <w:r>
              <w:t xml:space="preserve"> and </w:t>
            </w:r>
            <w:r w:rsidR="006B539D">
              <w:t>d</w:t>
            </w:r>
            <w:r>
              <w:t>iversity</w:t>
            </w:r>
            <w:r w:rsidRPr="00CA529F">
              <w:t xml:space="preserve">, </w:t>
            </w:r>
            <w:r>
              <w:t xml:space="preserve">General </w:t>
            </w:r>
            <w:r w:rsidRPr="00CA529F">
              <w:t xml:space="preserve">Data Protection </w:t>
            </w:r>
            <w:r>
              <w:t xml:space="preserve">Regulation </w:t>
            </w:r>
            <w:r w:rsidRPr="00CA529F">
              <w:t>and Hea</w:t>
            </w:r>
            <w:r>
              <w:t>lth and Safety arrangements.</w:t>
            </w:r>
          </w:p>
        </w:tc>
      </w:tr>
    </w:tbl>
    <w:p w14:paraId="5CD4B4AD" w14:textId="77777777" w:rsidR="00820A6B" w:rsidRDefault="00C16F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2425D0" w14:textId="77777777" w:rsidR="005E1A6F" w:rsidRDefault="00C161DF" w:rsidP="005A6AC8">
      <w:pPr>
        <w:rPr>
          <w:b/>
          <w:bCs/>
          <w:sz w:val="28"/>
          <w:szCs w:val="28"/>
        </w:rPr>
      </w:pPr>
      <w:r w:rsidRPr="00C161DF">
        <w:rPr>
          <w:b/>
          <w:bCs/>
          <w:sz w:val="28"/>
          <w:szCs w:val="28"/>
        </w:rPr>
        <w:t>Person specification</w:t>
      </w:r>
      <w:r w:rsidR="00117753" w:rsidRPr="00C161DF">
        <w:rPr>
          <w:b/>
          <w:bCs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1228" w14:paraId="2748CF88" w14:textId="77777777" w:rsidTr="00041228">
        <w:tc>
          <w:tcPr>
            <w:tcW w:w="10456" w:type="dxa"/>
          </w:tcPr>
          <w:p w14:paraId="100D5B11" w14:textId="4D6131A6" w:rsidR="00B20DB5" w:rsidRPr="00B20DB5" w:rsidRDefault="00B20DB5" w:rsidP="001A6E00">
            <w:pPr>
              <w:rPr>
                <w:rFonts w:cstheme="minorHAnsi"/>
                <w:b/>
                <w:bCs/>
              </w:rPr>
            </w:pPr>
            <w:r w:rsidRPr="00B20DB5">
              <w:rPr>
                <w:rFonts w:cstheme="minorHAnsi"/>
                <w:b/>
                <w:bCs/>
              </w:rPr>
              <w:t xml:space="preserve">Qualifications and experience </w:t>
            </w:r>
          </w:p>
          <w:p w14:paraId="7EFD223E" w14:textId="24BA91A3" w:rsidR="00250902" w:rsidRDefault="00B20DB5" w:rsidP="001A6E00">
            <w:pPr>
              <w:rPr>
                <w:rFonts w:cstheme="minorHAnsi"/>
              </w:rPr>
            </w:pPr>
            <w:r w:rsidRPr="00B20DB5">
              <w:rPr>
                <w:rFonts w:cstheme="minorHAnsi"/>
              </w:rPr>
              <w:t>Degree in sport and leisure and/or equivalent relevant qualification/experience</w:t>
            </w:r>
          </w:p>
          <w:p w14:paraId="2471D602" w14:textId="77777777" w:rsidR="00B20DB5" w:rsidRPr="00B20DB5" w:rsidRDefault="00B20DB5" w:rsidP="001A6E00">
            <w:pPr>
              <w:rPr>
                <w:b/>
                <w:bCs/>
              </w:rPr>
            </w:pPr>
          </w:p>
          <w:p w14:paraId="70CB9C03" w14:textId="69563CB9" w:rsidR="001A6E00" w:rsidRPr="00B20DB5" w:rsidRDefault="001A6E00" w:rsidP="001A6E00">
            <w:pPr>
              <w:rPr>
                <w:b/>
                <w:bCs/>
              </w:rPr>
            </w:pPr>
            <w:r w:rsidRPr="00B20DB5">
              <w:rPr>
                <w:b/>
                <w:bCs/>
              </w:rPr>
              <w:lastRenderedPageBreak/>
              <w:t>Essential Criteria</w:t>
            </w:r>
          </w:p>
          <w:p w14:paraId="2798757A" w14:textId="6108C4C4" w:rsidR="00B20DB5" w:rsidRPr="00B20DB5" w:rsidRDefault="00B20DB5" w:rsidP="00B20DB5">
            <w:pPr>
              <w:pStyle w:val="BodyTextIndent2"/>
              <w:widowControl/>
              <w:numPr>
                <w:ilvl w:val="0"/>
                <w:numId w:val="26"/>
              </w:numPr>
              <w:autoSpaceDE/>
              <w:autoSpaceDN/>
              <w:spacing w:after="0" w:line="276" w:lineRule="auto"/>
              <w:ind w:right="-289"/>
              <w:rPr>
                <w:rFonts w:asciiTheme="minorHAnsi" w:hAnsiTheme="minorHAnsi" w:cstheme="minorHAnsi"/>
                <w:lang w:eastAsia="en-US"/>
              </w:rPr>
            </w:pPr>
            <w:r w:rsidRPr="00B20DB5">
              <w:rPr>
                <w:rFonts w:asciiTheme="minorHAnsi" w:hAnsiTheme="minorHAnsi" w:cstheme="minorHAnsi"/>
                <w:lang w:eastAsia="en-US"/>
              </w:rPr>
              <w:t xml:space="preserve">Experience of organising and delivering coaching, </w:t>
            </w:r>
            <w:r w:rsidR="00CB51BB" w:rsidRPr="00B20DB5">
              <w:rPr>
                <w:rFonts w:asciiTheme="minorHAnsi" w:hAnsiTheme="minorHAnsi" w:cstheme="minorHAnsi"/>
                <w:lang w:eastAsia="en-US"/>
              </w:rPr>
              <w:t>training,</w:t>
            </w:r>
            <w:r w:rsidRPr="00B20DB5">
              <w:rPr>
                <w:rFonts w:asciiTheme="minorHAnsi" w:hAnsiTheme="minorHAnsi" w:cstheme="minorHAnsi"/>
                <w:lang w:eastAsia="en-US"/>
              </w:rPr>
              <w:t xml:space="preserve"> and events </w:t>
            </w:r>
          </w:p>
          <w:p w14:paraId="1EDF87E3" w14:textId="2464D300" w:rsidR="00B20DB5" w:rsidRPr="00B20DB5" w:rsidRDefault="00B20DB5" w:rsidP="00B20DB5">
            <w:pPr>
              <w:pStyle w:val="BodyTextIndent2"/>
              <w:widowControl/>
              <w:numPr>
                <w:ilvl w:val="0"/>
                <w:numId w:val="26"/>
              </w:numPr>
              <w:autoSpaceDE/>
              <w:autoSpaceDN/>
              <w:spacing w:after="0" w:line="276" w:lineRule="auto"/>
              <w:ind w:right="-289"/>
              <w:rPr>
                <w:rFonts w:asciiTheme="minorHAnsi" w:hAnsiTheme="minorHAnsi" w:cstheme="minorHAnsi"/>
                <w:lang w:eastAsia="en-US"/>
              </w:rPr>
            </w:pPr>
            <w:r w:rsidRPr="00B20DB5">
              <w:rPr>
                <w:rFonts w:asciiTheme="minorHAnsi" w:hAnsiTheme="minorHAnsi" w:cstheme="minorHAnsi"/>
                <w:lang w:eastAsia="en-US"/>
              </w:rPr>
              <w:t xml:space="preserve">Experience </w:t>
            </w:r>
            <w:r w:rsidR="00BE1384">
              <w:rPr>
                <w:rFonts w:asciiTheme="minorHAnsi" w:hAnsiTheme="minorHAnsi" w:cstheme="minorHAnsi"/>
                <w:lang w:eastAsia="en-US"/>
              </w:rPr>
              <w:t>of</w:t>
            </w:r>
            <w:r w:rsidRPr="00B20DB5">
              <w:rPr>
                <w:rFonts w:asciiTheme="minorHAnsi" w:hAnsiTheme="minorHAnsi" w:cstheme="minorHAnsi"/>
                <w:lang w:eastAsia="en-US"/>
              </w:rPr>
              <w:t xml:space="preserve"> working with </w:t>
            </w:r>
            <w:r w:rsidR="00CB51BB" w:rsidRPr="00B20DB5">
              <w:rPr>
                <w:rFonts w:asciiTheme="minorHAnsi" w:hAnsiTheme="minorHAnsi" w:cstheme="minorHAnsi"/>
                <w:lang w:eastAsia="en-US"/>
              </w:rPr>
              <w:t>volunteers.</w:t>
            </w:r>
          </w:p>
          <w:p w14:paraId="2C646B43" w14:textId="5A9CA5EA" w:rsidR="00B20DB5" w:rsidRPr="00B20DB5" w:rsidRDefault="00BE1384" w:rsidP="00B20DB5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>
              <w:rPr>
                <w:rFonts w:cstheme="minorHAnsi"/>
              </w:rPr>
              <w:t xml:space="preserve">Some </w:t>
            </w:r>
            <w:r w:rsidR="00E14447">
              <w:rPr>
                <w:rFonts w:cstheme="minorHAnsi"/>
              </w:rPr>
              <w:t>e</w:t>
            </w:r>
            <w:r w:rsidR="00E14447" w:rsidRPr="00B20DB5">
              <w:rPr>
                <w:rFonts w:cstheme="minorHAnsi"/>
              </w:rPr>
              <w:t>xperience working</w:t>
            </w:r>
            <w:r w:rsidR="00B20DB5" w:rsidRPr="00B20DB5">
              <w:rPr>
                <w:rFonts w:cstheme="minorHAnsi"/>
              </w:rPr>
              <w:t xml:space="preserve"> with disabled </w:t>
            </w:r>
            <w:r w:rsidR="00CB51BB" w:rsidRPr="00B20DB5">
              <w:rPr>
                <w:rFonts w:cstheme="minorHAnsi"/>
              </w:rPr>
              <w:t>people.</w:t>
            </w:r>
          </w:p>
          <w:p w14:paraId="60E9010F" w14:textId="7CB6ABA8" w:rsidR="00B20DB5" w:rsidRPr="00B20DB5" w:rsidRDefault="00B20DB5" w:rsidP="00B20DB5">
            <w:pPr>
              <w:pStyle w:val="BodyTextIndent3"/>
              <w:numPr>
                <w:ilvl w:val="0"/>
                <w:numId w:val="26"/>
              </w:numPr>
              <w:tabs>
                <w:tab w:val="left" w:pos="-3473"/>
              </w:tabs>
              <w:spacing w:after="0" w:line="276" w:lineRule="auto"/>
              <w:ind w:right="-29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0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The ability to engage, empower and motivate </w:t>
            </w:r>
            <w:r w:rsidR="00CB51BB" w:rsidRPr="00B20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others.</w:t>
            </w:r>
          </w:p>
          <w:p w14:paraId="65DA83C6" w14:textId="737EBB63" w:rsidR="00B20DB5" w:rsidRDefault="00B20DB5" w:rsidP="00B20DB5">
            <w:pPr>
              <w:pStyle w:val="BodyTextIndent3"/>
              <w:numPr>
                <w:ilvl w:val="0"/>
                <w:numId w:val="26"/>
              </w:numPr>
              <w:tabs>
                <w:tab w:val="left" w:pos="-3473"/>
              </w:tabs>
              <w:spacing w:after="0" w:line="276" w:lineRule="auto"/>
              <w:ind w:right="-29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0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Excellent inter-personal skills with evidence of relationship building </w:t>
            </w:r>
            <w:r w:rsidR="00CB51BB" w:rsidRPr="00B20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skills.</w:t>
            </w:r>
          </w:p>
          <w:p w14:paraId="696F60D5" w14:textId="3962C736" w:rsidR="00B20DB5" w:rsidRPr="00B20DB5" w:rsidRDefault="00B20DB5" w:rsidP="00B20DB5">
            <w:pPr>
              <w:pStyle w:val="BodyTextIndent3"/>
              <w:numPr>
                <w:ilvl w:val="0"/>
                <w:numId w:val="26"/>
              </w:numPr>
              <w:tabs>
                <w:tab w:val="left" w:pos="-3473"/>
              </w:tabs>
              <w:spacing w:after="0" w:line="276" w:lineRule="auto"/>
              <w:ind w:right="-29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0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Ability to communicate effectively with all sections of the </w:t>
            </w:r>
            <w:r w:rsidR="00CB51BB" w:rsidRPr="00B20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community.</w:t>
            </w:r>
          </w:p>
          <w:p w14:paraId="0AFE2F48" w14:textId="77777777" w:rsidR="00B20DB5" w:rsidRPr="00B20DB5" w:rsidRDefault="00B20DB5" w:rsidP="00B20DB5">
            <w:pPr>
              <w:pStyle w:val="BodyTextIndent3"/>
              <w:numPr>
                <w:ilvl w:val="0"/>
                <w:numId w:val="26"/>
              </w:numPr>
              <w:tabs>
                <w:tab w:val="left" w:pos="-3473"/>
              </w:tabs>
              <w:spacing w:after="0" w:line="276" w:lineRule="auto"/>
              <w:ind w:right="-29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20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Strong organisational and administrative skills, self -discipline and attention to detail</w:t>
            </w:r>
          </w:p>
          <w:p w14:paraId="5468834B" w14:textId="509DBE3A" w:rsidR="00B20DB5" w:rsidRPr="00B20DB5" w:rsidRDefault="00B20DB5" w:rsidP="00B20DB5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290"/>
              <w:rPr>
                <w:rFonts w:cstheme="minorHAnsi"/>
              </w:rPr>
            </w:pPr>
            <w:r w:rsidRPr="00B20DB5">
              <w:rPr>
                <w:rFonts w:cstheme="minorHAnsi"/>
              </w:rPr>
              <w:t xml:space="preserve">Good IT skills including MS and spreadsheets and use of social </w:t>
            </w:r>
            <w:r w:rsidR="00CB51BB" w:rsidRPr="00B20DB5">
              <w:rPr>
                <w:rFonts w:cstheme="minorHAnsi"/>
              </w:rPr>
              <w:t>media.</w:t>
            </w:r>
          </w:p>
          <w:p w14:paraId="349E1588" w14:textId="77B8B82A" w:rsidR="00B20DB5" w:rsidRDefault="00B20DB5" w:rsidP="00B20DB5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290"/>
              <w:rPr>
                <w:rFonts w:cstheme="minorHAnsi"/>
              </w:rPr>
            </w:pPr>
            <w:r w:rsidRPr="00B20DB5">
              <w:rPr>
                <w:rFonts w:cstheme="minorHAnsi"/>
              </w:rPr>
              <w:t xml:space="preserve">Project management skills and the ability to make good decisions under </w:t>
            </w:r>
            <w:r w:rsidR="00CB51BB" w:rsidRPr="00B20DB5">
              <w:rPr>
                <w:rFonts w:cstheme="minorHAnsi"/>
              </w:rPr>
              <w:t>pressure.</w:t>
            </w:r>
          </w:p>
          <w:p w14:paraId="270B4104" w14:textId="4733FB66" w:rsidR="00B20DB5" w:rsidRPr="00B20DB5" w:rsidRDefault="00B20DB5" w:rsidP="00B20DB5">
            <w:pPr>
              <w:pStyle w:val="BodyTextIndent2"/>
              <w:widowControl/>
              <w:numPr>
                <w:ilvl w:val="0"/>
                <w:numId w:val="26"/>
              </w:numPr>
              <w:autoSpaceDE/>
              <w:autoSpaceDN/>
              <w:spacing w:after="0" w:line="276" w:lineRule="auto"/>
              <w:ind w:right="-289"/>
              <w:rPr>
                <w:rFonts w:asciiTheme="minorHAnsi" w:hAnsiTheme="minorHAnsi" w:cstheme="minorHAnsi"/>
              </w:rPr>
            </w:pPr>
            <w:r w:rsidRPr="00B20DB5">
              <w:rPr>
                <w:rFonts w:asciiTheme="minorHAnsi" w:hAnsiTheme="minorHAnsi" w:cstheme="minorHAnsi"/>
              </w:rPr>
              <w:t xml:space="preserve">Experience of community/sports development and associated monitoring and evaluation to achieve agreed </w:t>
            </w:r>
            <w:r w:rsidR="00CB51BB" w:rsidRPr="00B20DB5">
              <w:rPr>
                <w:rFonts w:asciiTheme="minorHAnsi" w:hAnsiTheme="minorHAnsi" w:cstheme="minorHAnsi"/>
              </w:rPr>
              <w:t>outcomes.</w:t>
            </w:r>
            <w:r w:rsidRPr="00B20DB5">
              <w:rPr>
                <w:rFonts w:asciiTheme="minorHAnsi" w:hAnsiTheme="minorHAnsi" w:cstheme="minorHAnsi"/>
              </w:rPr>
              <w:t xml:space="preserve"> </w:t>
            </w:r>
          </w:p>
          <w:p w14:paraId="0F6DF3A8" w14:textId="6BD18146" w:rsidR="00B20DB5" w:rsidRPr="00B20DB5" w:rsidRDefault="00B20DB5" w:rsidP="00B20DB5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-289"/>
              <w:rPr>
                <w:rFonts w:cstheme="minorHAnsi"/>
              </w:rPr>
            </w:pPr>
            <w:r w:rsidRPr="00B20DB5">
              <w:rPr>
                <w:rFonts w:cstheme="minorHAnsi"/>
              </w:rPr>
              <w:t xml:space="preserve">Enthusiastic, self-motivated, </w:t>
            </w:r>
            <w:r w:rsidR="00CB51BB" w:rsidRPr="00B20DB5">
              <w:rPr>
                <w:rFonts w:cstheme="minorHAnsi"/>
              </w:rPr>
              <w:t>adaptable,</w:t>
            </w:r>
            <w:r w:rsidRPr="00B20DB5">
              <w:rPr>
                <w:rFonts w:cstheme="minorHAnsi"/>
              </w:rPr>
              <w:t xml:space="preserve"> and proactive </w:t>
            </w:r>
          </w:p>
          <w:p w14:paraId="41AC70BE" w14:textId="2045D939" w:rsidR="00B20DB5" w:rsidRPr="00B20DB5" w:rsidRDefault="00B20DB5" w:rsidP="00B20DB5">
            <w:pPr>
              <w:pStyle w:val="ListParagraph"/>
              <w:numPr>
                <w:ilvl w:val="0"/>
                <w:numId w:val="26"/>
              </w:numPr>
              <w:rPr>
                <w:b/>
                <w:bCs/>
              </w:rPr>
            </w:pPr>
            <w:r w:rsidRPr="00B20DB5">
              <w:rPr>
                <w:rFonts w:cstheme="minorHAnsi"/>
              </w:rPr>
              <w:t xml:space="preserve">Capacity to work </w:t>
            </w:r>
            <w:r w:rsidR="00CB51BB" w:rsidRPr="00B20DB5">
              <w:rPr>
                <w:rFonts w:cstheme="minorHAnsi"/>
              </w:rPr>
              <w:t>independently.</w:t>
            </w:r>
          </w:p>
          <w:p w14:paraId="6ADFFD18" w14:textId="77777777" w:rsidR="00CD6701" w:rsidRDefault="00CD6701" w:rsidP="00CD6701"/>
          <w:p w14:paraId="2DFD7AA8" w14:textId="77777777" w:rsidR="00CD6701" w:rsidRDefault="00CD6701" w:rsidP="00CD6701">
            <w:pPr>
              <w:rPr>
                <w:b/>
                <w:bCs/>
              </w:rPr>
            </w:pPr>
            <w:r w:rsidRPr="00CD6701">
              <w:rPr>
                <w:b/>
                <w:bCs/>
              </w:rPr>
              <w:t>Desirable Criteria</w:t>
            </w:r>
          </w:p>
          <w:p w14:paraId="38124E91" w14:textId="37AF44C9" w:rsidR="00B20DB5" w:rsidRPr="00B20DB5" w:rsidRDefault="00B20DB5" w:rsidP="00B20DB5">
            <w:pPr>
              <w:pStyle w:val="ListParagraph"/>
              <w:numPr>
                <w:ilvl w:val="0"/>
                <w:numId w:val="26"/>
              </w:numPr>
              <w:tabs>
                <w:tab w:val="left" w:pos="321"/>
              </w:tabs>
              <w:spacing w:line="276" w:lineRule="auto"/>
              <w:ind w:right="-290"/>
              <w:rPr>
                <w:rFonts w:cstheme="minorHAnsi"/>
              </w:rPr>
            </w:pPr>
            <w:r w:rsidRPr="00B20DB5">
              <w:rPr>
                <w:rFonts w:cstheme="minorHAnsi"/>
              </w:rPr>
              <w:t>Evidence of Continuing Professional Development</w:t>
            </w:r>
            <w:r>
              <w:rPr>
                <w:rFonts w:cstheme="minorHAnsi"/>
              </w:rPr>
              <w:t xml:space="preserve"> (CPD)</w:t>
            </w:r>
          </w:p>
          <w:p w14:paraId="4FE821BD" w14:textId="77777777" w:rsidR="00B20DB5" w:rsidRPr="00B20DB5" w:rsidRDefault="00B20DB5" w:rsidP="00B20DB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cstheme="minorHAnsi"/>
              </w:rPr>
            </w:pPr>
            <w:r w:rsidRPr="00B20DB5">
              <w:rPr>
                <w:rFonts w:cstheme="minorHAnsi"/>
              </w:rPr>
              <w:t>Understanding of disability and equality issues</w:t>
            </w:r>
          </w:p>
          <w:p w14:paraId="17632A07" w14:textId="77777777" w:rsidR="00B20DB5" w:rsidRPr="00B20DB5" w:rsidRDefault="00B20DB5" w:rsidP="00B20DB5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cstheme="minorHAnsi"/>
              </w:rPr>
            </w:pPr>
            <w:r w:rsidRPr="00B20DB5">
              <w:rPr>
                <w:rFonts w:cstheme="minorHAnsi"/>
              </w:rPr>
              <w:t>Experience of fundraising /grant application processes</w:t>
            </w:r>
          </w:p>
          <w:p w14:paraId="51EDB515" w14:textId="1DDCDE27" w:rsidR="00B20DB5" w:rsidRPr="00B20DB5" w:rsidRDefault="00B20DB5" w:rsidP="00B20DB5">
            <w:pPr>
              <w:pStyle w:val="ListParagraph"/>
              <w:numPr>
                <w:ilvl w:val="0"/>
                <w:numId w:val="26"/>
              </w:numPr>
              <w:tabs>
                <w:tab w:val="left" w:pos="4095"/>
              </w:tabs>
              <w:spacing w:line="276" w:lineRule="auto"/>
              <w:rPr>
                <w:rFonts w:cstheme="minorHAnsi"/>
              </w:rPr>
            </w:pPr>
            <w:r w:rsidRPr="00B20DB5">
              <w:rPr>
                <w:rFonts w:cstheme="minorHAnsi"/>
              </w:rPr>
              <w:t>Experience of planning and managing a budget</w:t>
            </w:r>
          </w:p>
        </w:tc>
      </w:tr>
    </w:tbl>
    <w:p w14:paraId="2F4E6A47" w14:textId="77777777" w:rsidR="00B53FDA" w:rsidRPr="00983448" w:rsidRDefault="00117753" w:rsidP="005A6AC8">
      <w:pPr>
        <w:rPr>
          <w:b/>
          <w:bCs/>
          <w:sz w:val="16"/>
          <w:szCs w:val="16"/>
        </w:rPr>
      </w:pPr>
      <w:r w:rsidRPr="00C161DF">
        <w:rPr>
          <w:b/>
          <w:bCs/>
          <w:sz w:val="28"/>
          <w:szCs w:val="28"/>
        </w:rPr>
        <w:lastRenderedPageBreak/>
        <w:tab/>
      </w:r>
    </w:p>
    <w:p w14:paraId="6E4FDF69" w14:textId="77777777" w:rsidR="00D90BB2" w:rsidRDefault="00D90BB2" w:rsidP="005A6A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Role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0BB2" w14:paraId="2BF70016" w14:textId="77777777" w:rsidTr="00D90BB2">
        <w:tc>
          <w:tcPr>
            <w:tcW w:w="10456" w:type="dxa"/>
          </w:tcPr>
          <w:p w14:paraId="093AB323" w14:textId="77777777" w:rsidR="00D90BB2" w:rsidRPr="00011145" w:rsidRDefault="00011145" w:rsidP="005A6AC8">
            <w:r w:rsidRPr="00011145">
              <w:t xml:space="preserve">Ability to </w:t>
            </w:r>
            <w:r>
              <w:t>travel independently</w:t>
            </w:r>
            <w:r w:rsidR="004A0059">
              <w:t xml:space="preserve"> and the flexibility to work unsocial hours</w:t>
            </w:r>
            <w:r w:rsidR="00624FF6">
              <w:t xml:space="preserve"> on occasion.</w:t>
            </w:r>
          </w:p>
        </w:tc>
      </w:tr>
    </w:tbl>
    <w:p w14:paraId="3DCB1293" w14:textId="77777777" w:rsidR="00D8347D" w:rsidRPr="00983448" w:rsidRDefault="00D8347D" w:rsidP="005A6AC8">
      <w:pPr>
        <w:rPr>
          <w:b/>
          <w:bCs/>
          <w:sz w:val="16"/>
          <w:szCs w:val="16"/>
        </w:rPr>
      </w:pPr>
    </w:p>
    <w:p w14:paraId="32946F4A" w14:textId="77777777" w:rsidR="00F35A3D" w:rsidRDefault="00B73321" w:rsidP="005A6A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to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5A3D" w14:paraId="21CD8D30" w14:textId="77777777" w:rsidTr="00F35A3D">
        <w:tc>
          <w:tcPr>
            <w:tcW w:w="10456" w:type="dxa"/>
          </w:tcPr>
          <w:p w14:paraId="037E3437" w14:textId="77777777" w:rsidR="00623974" w:rsidRDefault="00623974" w:rsidP="005A6AC8">
            <w:r>
              <w:t xml:space="preserve">To apply please </w:t>
            </w:r>
            <w:r w:rsidR="00EE6B58">
              <w:t>submit:</w:t>
            </w:r>
          </w:p>
          <w:p w14:paraId="1BA5DCA7" w14:textId="77777777" w:rsidR="00EE6B58" w:rsidRDefault="00EE6B58" w:rsidP="005A6AC8"/>
          <w:p w14:paraId="450EAEC3" w14:textId="77777777" w:rsidR="00EE6B58" w:rsidRDefault="00EE6B58" w:rsidP="00EE6B58">
            <w:pPr>
              <w:pStyle w:val="ListParagraph"/>
              <w:numPr>
                <w:ilvl w:val="0"/>
                <w:numId w:val="15"/>
              </w:numPr>
            </w:pPr>
            <w:r>
              <w:t xml:space="preserve">An </w:t>
            </w:r>
            <w:r w:rsidR="0020088A">
              <w:t>up-to-date</w:t>
            </w:r>
            <w:r>
              <w:t xml:space="preserve"> CV which </w:t>
            </w:r>
            <w:r w:rsidR="0038287E">
              <w:t>shows</w:t>
            </w:r>
            <w:r>
              <w:t xml:space="preserve"> your </w:t>
            </w:r>
            <w:r w:rsidR="002C7AE4">
              <w:t xml:space="preserve">full </w:t>
            </w:r>
            <w:r>
              <w:t xml:space="preserve">career </w:t>
            </w:r>
            <w:r w:rsidR="002C7AE4">
              <w:t xml:space="preserve">history and achievements in each role. </w:t>
            </w:r>
            <w:r w:rsidR="00A3128A">
              <w:t>(Maximum 3 sides of A4)</w:t>
            </w:r>
          </w:p>
          <w:p w14:paraId="5F533C3D" w14:textId="77777777" w:rsidR="00136E7B" w:rsidRDefault="00136E7B" w:rsidP="00136E7B"/>
          <w:p w14:paraId="173AE25B" w14:textId="6F5338FE" w:rsidR="004C1C82" w:rsidRDefault="004C1C82" w:rsidP="00EE6B58">
            <w:pPr>
              <w:pStyle w:val="ListParagraph"/>
              <w:numPr>
                <w:ilvl w:val="0"/>
                <w:numId w:val="15"/>
              </w:numPr>
            </w:pPr>
            <w:r>
              <w:t>A supporting statement</w:t>
            </w:r>
            <w:r w:rsidR="0038287E">
              <w:t xml:space="preserve"> setting out why you </w:t>
            </w:r>
            <w:r w:rsidR="00C274B2">
              <w:t xml:space="preserve">believe you </w:t>
            </w:r>
            <w:r w:rsidR="0038287E">
              <w:t xml:space="preserve">are </w:t>
            </w:r>
            <w:r w:rsidR="00272FFD">
              <w:t>a good candidate for this post and how you</w:t>
            </w:r>
            <w:r w:rsidR="002845AB">
              <w:t xml:space="preserve">r experience </w:t>
            </w:r>
            <w:r w:rsidR="0029311A">
              <w:t>will help you</w:t>
            </w:r>
            <w:r w:rsidR="00272FFD">
              <w:t xml:space="preserve"> fulfil the requirements of the role</w:t>
            </w:r>
            <w:r w:rsidR="00E674AA">
              <w:t xml:space="preserve">. Please read the person specifications carefully and </w:t>
            </w:r>
            <w:r w:rsidR="00736EFB">
              <w:t>highlight</w:t>
            </w:r>
            <w:r w:rsidR="00E674AA">
              <w:t xml:space="preserve"> how</w:t>
            </w:r>
            <w:r w:rsidR="00736EFB">
              <w:t>,</w:t>
            </w:r>
            <w:r w:rsidR="00E674AA">
              <w:t xml:space="preserve"> from your </w:t>
            </w:r>
            <w:r w:rsidR="00736EFB">
              <w:t>current and previous roles and experience, you meet the stated essential criteria of the role.</w:t>
            </w:r>
            <w:r w:rsidR="00D2292D">
              <w:t xml:space="preserve"> </w:t>
            </w:r>
            <w:r w:rsidR="00A3128A">
              <w:t xml:space="preserve"> </w:t>
            </w:r>
            <w:r w:rsidR="00983448">
              <w:t>(</w:t>
            </w:r>
            <w:r w:rsidR="00A3128A">
              <w:t xml:space="preserve">Maximum </w:t>
            </w:r>
            <w:r w:rsidR="00D2292D">
              <w:t xml:space="preserve">three </w:t>
            </w:r>
            <w:r w:rsidR="00983448">
              <w:t>sides</w:t>
            </w:r>
            <w:r w:rsidR="00D2292D">
              <w:t xml:space="preserve"> of A4</w:t>
            </w:r>
            <w:r w:rsidR="00983448">
              <w:t>)</w:t>
            </w:r>
            <w:r w:rsidR="00F252A2">
              <w:t>.</w:t>
            </w:r>
          </w:p>
          <w:p w14:paraId="490A69A4" w14:textId="77777777" w:rsidR="00136E7B" w:rsidRDefault="00136E7B" w:rsidP="00136E7B"/>
          <w:p w14:paraId="2F839557" w14:textId="77777777" w:rsidR="00F252A2" w:rsidRDefault="00F252A2" w:rsidP="00EE6B58">
            <w:pPr>
              <w:pStyle w:val="ListParagraph"/>
              <w:numPr>
                <w:ilvl w:val="0"/>
                <w:numId w:val="15"/>
              </w:numPr>
            </w:pPr>
            <w:r>
              <w:t>Please supply details of two referees</w:t>
            </w:r>
            <w:r w:rsidR="00A57602">
              <w:t xml:space="preserve">, one of whom should be your current or most recent employer. Please indicate </w:t>
            </w:r>
            <w:r w:rsidR="00983448">
              <w:t>if</w:t>
            </w:r>
            <w:r w:rsidR="00A57602">
              <w:t xml:space="preserve"> you would be happy for </w:t>
            </w:r>
            <w:r w:rsidR="00F31873">
              <w:t xml:space="preserve">us to contact them as part of the recruitment process. Referees will not be contacted </w:t>
            </w:r>
            <w:r w:rsidR="00A045C1">
              <w:t>without prior consent.</w:t>
            </w:r>
          </w:p>
          <w:p w14:paraId="6604FF7F" w14:textId="77777777" w:rsidR="00136E7B" w:rsidRDefault="00136E7B" w:rsidP="00136E7B"/>
          <w:p w14:paraId="68CAA39F" w14:textId="77777777" w:rsidR="00B74A63" w:rsidRDefault="00B74A63" w:rsidP="00EE6B58">
            <w:pPr>
              <w:pStyle w:val="ListParagraph"/>
              <w:numPr>
                <w:ilvl w:val="0"/>
                <w:numId w:val="15"/>
              </w:numPr>
            </w:pPr>
            <w:r>
              <w:t>Please note that as we work with vulnerable children and adults, this post is subject to a</w:t>
            </w:r>
            <w:r w:rsidR="00507FE3">
              <w:t>n Enhanced</w:t>
            </w:r>
            <w:r>
              <w:t xml:space="preserve"> </w:t>
            </w:r>
            <w:r w:rsidR="0020088A">
              <w:t>D</w:t>
            </w:r>
            <w:r>
              <w:t xml:space="preserve">isclosure and Barring </w:t>
            </w:r>
            <w:r w:rsidR="0020088A">
              <w:t>S</w:t>
            </w:r>
            <w:r>
              <w:t xml:space="preserve">ervice </w:t>
            </w:r>
            <w:r w:rsidR="0020088A">
              <w:t>c</w:t>
            </w:r>
            <w:r>
              <w:t>heck</w:t>
            </w:r>
            <w:r w:rsidR="0020088A">
              <w:t>.</w:t>
            </w:r>
          </w:p>
          <w:p w14:paraId="40F3E799" w14:textId="77777777" w:rsidR="00801A90" w:rsidRDefault="00801A90" w:rsidP="0098528E">
            <w:pPr>
              <w:rPr>
                <w:b/>
                <w:bCs/>
                <w:sz w:val="24"/>
                <w:szCs w:val="24"/>
              </w:rPr>
            </w:pPr>
          </w:p>
          <w:p w14:paraId="6808B471" w14:textId="77777777" w:rsidR="00F0599C" w:rsidRDefault="00F0599C" w:rsidP="0098528E">
            <w:pPr>
              <w:rPr>
                <w:rStyle w:val="Hyperlink"/>
                <w:sz w:val="24"/>
                <w:szCs w:val="24"/>
              </w:rPr>
            </w:pPr>
            <w:r w:rsidRPr="00F0599C">
              <w:rPr>
                <w:sz w:val="24"/>
                <w:szCs w:val="24"/>
              </w:rPr>
              <w:t xml:space="preserve">Please submit your application to </w:t>
            </w:r>
            <w:hyperlink r:id="rId7" w:history="1">
              <w:r w:rsidRPr="00B6077D">
                <w:rPr>
                  <w:rStyle w:val="Hyperlink"/>
                  <w:sz w:val="24"/>
                  <w:szCs w:val="24"/>
                </w:rPr>
                <w:t>jrussell@disabilitysportyorkshire.org</w:t>
              </w:r>
            </w:hyperlink>
          </w:p>
          <w:p w14:paraId="100AD37C" w14:textId="77777777" w:rsidR="009E6742" w:rsidRDefault="009E6742" w:rsidP="0098528E">
            <w:pPr>
              <w:rPr>
                <w:rStyle w:val="Hyperlink"/>
                <w:sz w:val="24"/>
                <w:szCs w:val="24"/>
              </w:rPr>
            </w:pPr>
          </w:p>
          <w:p w14:paraId="30FF476A" w14:textId="297DC6BE" w:rsidR="00F0599C" w:rsidRDefault="009E6742" w:rsidP="00985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Closing Date for applications:</w:t>
            </w:r>
            <w:r w:rsidR="00137AF8">
              <w:rPr>
                <w:sz w:val="24"/>
                <w:szCs w:val="24"/>
              </w:rPr>
              <w:t xml:space="preserve"> </w:t>
            </w:r>
            <w:r w:rsidR="00AE43FB">
              <w:rPr>
                <w:sz w:val="24"/>
                <w:szCs w:val="24"/>
              </w:rPr>
              <w:t>28 N</w:t>
            </w:r>
            <w:r w:rsidR="001A2844">
              <w:rPr>
                <w:sz w:val="24"/>
                <w:szCs w:val="24"/>
              </w:rPr>
              <w:t>o</w:t>
            </w:r>
            <w:r w:rsidR="00AE43FB">
              <w:rPr>
                <w:sz w:val="24"/>
                <w:szCs w:val="24"/>
              </w:rPr>
              <w:t>vember</w:t>
            </w:r>
            <w:r w:rsidR="00137AF8">
              <w:rPr>
                <w:sz w:val="24"/>
                <w:szCs w:val="24"/>
              </w:rPr>
              <w:t xml:space="preserve"> at 10.00am</w:t>
            </w:r>
          </w:p>
          <w:p w14:paraId="063D39FD" w14:textId="77777777" w:rsidR="00073D0C" w:rsidRDefault="00073D0C" w:rsidP="0098528E">
            <w:pPr>
              <w:rPr>
                <w:sz w:val="24"/>
                <w:szCs w:val="24"/>
              </w:rPr>
            </w:pPr>
          </w:p>
          <w:p w14:paraId="1DFF4824" w14:textId="229A4137" w:rsidR="00073D0C" w:rsidRDefault="00073D0C" w:rsidP="00985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Interviews </w:t>
            </w:r>
            <w:r w:rsidR="00B75D08">
              <w:rPr>
                <w:sz w:val="24"/>
                <w:szCs w:val="24"/>
              </w:rPr>
              <w:t>are likely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take</w:t>
            </w:r>
            <w:proofErr w:type="gramEnd"/>
            <w:r>
              <w:rPr>
                <w:sz w:val="24"/>
                <w:szCs w:val="24"/>
              </w:rPr>
              <w:t xml:space="preserve"> place on</w:t>
            </w:r>
            <w:r w:rsidR="0082044A">
              <w:rPr>
                <w:sz w:val="24"/>
                <w:szCs w:val="24"/>
              </w:rPr>
              <w:t xml:space="preserve"> either the</w:t>
            </w:r>
            <w:r>
              <w:rPr>
                <w:sz w:val="24"/>
                <w:szCs w:val="24"/>
              </w:rPr>
              <w:t xml:space="preserve"> </w:t>
            </w:r>
            <w:r w:rsidR="0082044A">
              <w:rPr>
                <w:sz w:val="24"/>
                <w:szCs w:val="24"/>
              </w:rPr>
              <w:t>6</w:t>
            </w:r>
            <w:r w:rsidR="0082044A" w:rsidRPr="0082044A">
              <w:rPr>
                <w:sz w:val="24"/>
                <w:szCs w:val="24"/>
                <w:vertAlign w:val="superscript"/>
              </w:rPr>
              <w:t>th</w:t>
            </w:r>
            <w:r w:rsidR="0082044A">
              <w:rPr>
                <w:sz w:val="24"/>
                <w:szCs w:val="24"/>
              </w:rPr>
              <w:t>,7</w:t>
            </w:r>
            <w:r w:rsidR="0082044A" w:rsidRPr="0082044A">
              <w:rPr>
                <w:sz w:val="24"/>
                <w:szCs w:val="24"/>
                <w:vertAlign w:val="superscript"/>
              </w:rPr>
              <w:t>th</w:t>
            </w:r>
            <w:r w:rsidR="0082044A">
              <w:rPr>
                <w:sz w:val="24"/>
                <w:szCs w:val="24"/>
              </w:rPr>
              <w:t xml:space="preserve"> or 8</w:t>
            </w:r>
            <w:r w:rsidR="0082044A" w:rsidRPr="0082044A">
              <w:rPr>
                <w:sz w:val="24"/>
                <w:szCs w:val="24"/>
                <w:vertAlign w:val="superscript"/>
              </w:rPr>
              <w:t>th</w:t>
            </w:r>
            <w:r w:rsidR="0082044A">
              <w:rPr>
                <w:sz w:val="24"/>
                <w:szCs w:val="24"/>
              </w:rPr>
              <w:t xml:space="preserve"> of December</w:t>
            </w:r>
          </w:p>
          <w:p w14:paraId="12E18A6A" w14:textId="77777777" w:rsidR="009E6742" w:rsidRPr="009E6742" w:rsidRDefault="009E6742" w:rsidP="0098528E">
            <w:pPr>
              <w:rPr>
                <w:sz w:val="24"/>
                <w:szCs w:val="24"/>
              </w:rPr>
            </w:pPr>
          </w:p>
          <w:p w14:paraId="4C638AB8" w14:textId="77777777" w:rsidR="009D071B" w:rsidRPr="00F0599C" w:rsidRDefault="003E294E" w:rsidP="009852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furth</w:t>
            </w:r>
            <w:r w:rsidR="007C23BE">
              <w:rPr>
                <w:sz w:val="24"/>
                <w:szCs w:val="24"/>
              </w:rPr>
              <w:t>er details</w:t>
            </w:r>
            <w:r w:rsidR="00130524">
              <w:rPr>
                <w:sz w:val="24"/>
                <w:szCs w:val="24"/>
              </w:rPr>
              <w:t>,</w:t>
            </w:r>
            <w:r w:rsidR="00136E7B">
              <w:rPr>
                <w:sz w:val="24"/>
                <w:szCs w:val="24"/>
              </w:rPr>
              <w:t xml:space="preserve"> please contact Judith Russell</w:t>
            </w:r>
            <w:r w:rsidR="009D071B">
              <w:rPr>
                <w:sz w:val="24"/>
                <w:szCs w:val="24"/>
              </w:rPr>
              <w:t xml:space="preserve"> </w:t>
            </w:r>
            <w:r w:rsidR="00136E7B">
              <w:rPr>
                <w:sz w:val="24"/>
                <w:szCs w:val="24"/>
              </w:rPr>
              <w:t>on the email address above.</w:t>
            </w:r>
          </w:p>
        </w:tc>
      </w:tr>
    </w:tbl>
    <w:p w14:paraId="3C725A22" w14:textId="77777777" w:rsidR="009B4D8F" w:rsidRDefault="009B4D8F" w:rsidP="00136E7B">
      <w:pPr>
        <w:pStyle w:val="NoSpacing"/>
      </w:pPr>
    </w:p>
    <w:p w14:paraId="4A62FF36" w14:textId="77777777" w:rsidR="00E14447" w:rsidRDefault="00DB2F45" w:rsidP="00136E7B">
      <w:pPr>
        <w:pStyle w:val="NoSpacing"/>
      </w:pPr>
      <w:r w:rsidRPr="00136E7B">
        <w:lastRenderedPageBreak/>
        <w:t>F</w:t>
      </w:r>
      <w:r w:rsidR="00073D0C">
        <w:t>ederation of Disability Sports Organisations</w:t>
      </w:r>
      <w:r w:rsidRPr="00136E7B">
        <w:t xml:space="preserve"> Ltd </w:t>
      </w:r>
    </w:p>
    <w:p w14:paraId="65AE23D5" w14:textId="4DC1EF90" w:rsidR="00DB2F45" w:rsidRPr="00136E7B" w:rsidRDefault="00E14447" w:rsidP="00136E7B">
      <w:pPr>
        <w:pStyle w:val="NoSpacing"/>
      </w:pPr>
      <w:r>
        <w:t>(</w:t>
      </w:r>
      <w:r w:rsidR="00DB2F45" w:rsidRPr="00136E7B">
        <w:t>operating as Disability Sport Yorkshire</w:t>
      </w:r>
      <w:r>
        <w:t>)</w:t>
      </w:r>
    </w:p>
    <w:p w14:paraId="64A18176" w14:textId="77777777" w:rsidR="00DB2F45" w:rsidRPr="00136E7B" w:rsidRDefault="00DB2F45" w:rsidP="00136E7B">
      <w:pPr>
        <w:pStyle w:val="NoSpacing"/>
      </w:pPr>
      <w:r w:rsidRPr="00136E7B">
        <w:t>Denhale Active Recreation Centre</w:t>
      </w:r>
    </w:p>
    <w:p w14:paraId="22F078F7" w14:textId="77777777" w:rsidR="00D80770" w:rsidRPr="00136E7B" w:rsidRDefault="00DB2F45" w:rsidP="00136E7B">
      <w:pPr>
        <w:pStyle w:val="NoSpacing"/>
      </w:pPr>
      <w:r w:rsidRPr="00136E7B">
        <w:t xml:space="preserve">Denhale </w:t>
      </w:r>
      <w:r w:rsidR="00D80770" w:rsidRPr="00136E7B">
        <w:t>Avenue</w:t>
      </w:r>
    </w:p>
    <w:p w14:paraId="7E5D612F" w14:textId="77777777" w:rsidR="00D80770" w:rsidRPr="00136E7B" w:rsidRDefault="00D80770" w:rsidP="00136E7B">
      <w:pPr>
        <w:pStyle w:val="NoSpacing"/>
      </w:pPr>
      <w:r w:rsidRPr="00136E7B">
        <w:t xml:space="preserve">Wakefield </w:t>
      </w:r>
    </w:p>
    <w:p w14:paraId="5F6656E3" w14:textId="77777777" w:rsidR="00D80770" w:rsidRPr="00136E7B" w:rsidRDefault="00D80770" w:rsidP="00136E7B">
      <w:pPr>
        <w:pStyle w:val="NoSpacing"/>
      </w:pPr>
      <w:r w:rsidRPr="00136E7B">
        <w:t>WF2 9EF</w:t>
      </w:r>
    </w:p>
    <w:p w14:paraId="74202465" w14:textId="77777777" w:rsidR="00136E7B" w:rsidRPr="00136E7B" w:rsidRDefault="00000000" w:rsidP="00136E7B">
      <w:pPr>
        <w:pStyle w:val="NoSpacing"/>
      </w:pPr>
      <w:hyperlink r:id="rId8" w:history="1">
        <w:r w:rsidR="00136E7B" w:rsidRPr="00136E7B">
          <w:rPr>
            <w:rStyle w:val="Hyperlink"/>
          </w:rPr>
          <w:t>staff@disabilitysportyorkshire.org</w:t>
        </w:r>
      </w:hyperlink>
    </w:p>
    <w:p w14:paraId="1021200B" w14:textId="77777777" w:rsidR="00136E7B" w:rsidRPr="00136E7B" w:rsidRDefault="00136E7B" w:rsidP="00136E7B">
      <w:pPr>
        <w:pStyle w:val="NoSpacing"/>
      </w:pPr>
      <w:r w:rsidRPr="00136E7B">
        <w:t>Tel 01924 372382</w:t>
      </w:r>
    </w:p>
    <w:p w14:paraId="61D70875" w14:textId="77777777" w:rsidR="00CE7CA9" w:rsidRDefault="00117753" w:rsidP="005A6AC8">
      <w:pPr>
        <w:rPr>
          <w:b/>
          <w:bCs/>
          <w:sz w:val="28"/>
          <w:szCs w:val="28"/>
        </w:rPr>
      </w:pPr>
      <w:r w:rsidRPr="00C161DF">
        <w:rPr>
          <w:b/>
          <w:bCs/>
          <w:sz w:val="28"/>
          <w:szCs w:val="28"/>
        </w:rPr>
        <w:tab/>
      </w:r>
    </w:p>
    <w:p w14:paraId="116C4EC4" w14:textId="77777777" w:rsidR="00C16FD7" w:rsidRPr="00C161DF" w:rsidRDefault="00CE7CA9" w:rsidP="005A6AC8">
      <w:pPr>
        <w:rPr>
          <w:b/>
          <w:bCs/>
          <w:sz w:val="28"/>
          <w:szCs w:val="28"/>
        </w:rPr>
      </w:pPr>
      <w:r>
        <w:rPr>
          <w:rFonts w:ascii="Helvetica" w:eastAsia="Times New Roman" w:hAnsi="Helvetica" w:cs="Helvetica"/>
          <w:noProof/>
          <w:sz w:val="24"/>
          <w:szCs w:val="24"/>
          <w:lang w:eastAsia="en-GB"/>
        </w:rPr>
        <w:drawing>
          <wp:inline distT="0" distB="0" distL="0" distR="0" wp14:anchorId="707DEB48" wp14:editId="29B82251">
            <wp:extent cx="1165860" cy="952500"/>
            <wp:effectExtent l="0" t="0" r="0" b="0"/>
            <wp:docPr id="2" name="Picture 2" descr="https://ci5.googleusercontent.com/proxy/_UOe-Q5H6LCo6cUpbeMQ_04SnqH3Ywh_Vc76pTeRfnbjIoDDgc6JS4jXwJRn4vp6eag0wsV0b3ssb3ezVV0WPmu8UHXsNzm8Q3Aw=s0-d-e1-ft#http://www.charityexcellence.co.uk/email-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5.googleusercontent.com/proxy/_UOe-Q5H6LCo6cUpbeMQ_04SnqH3Ywh_Vc76pTeRfnbjIoDDgc6JS4jXwJRn4vp6eag0wsV0b3ssb3ezVV0WPmu8UHXsNzm8Q3Aw=s0-d-e1-ft#http://www.charityexcellence.co.uk/email-images/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753" w:rsidRPr="00C161DF">
        <w:rPr>
          <w:b/>
          <w:bCs/>
          <w:sz w:val="28"/>
          <w:szCs w:val="28"/>
        </w:rPr>
        <w:tab/>
      </w:r>
      <w:r w:rsidR="00117753" w:rsidRPr="00C161DF">
        <w:rPr>
          <w:b/>
          <w:bCs/>
          <w:sz w:val="28"/>
          <w:szCs w:val="28"/>
        </w:rPr>
        <w:tab/>
      </w:r>
      <w:r w:rsidR="003E294E">
        <w:rPr>
          <w:noProof/>
        </w:rPr>
        <w:drawing>
          <wp:inline distT="0" distB="0" distL="0" distR="0" wp14:anchorId="18094C54" wp14:editId="37C1F042">
            <wp:extent cx="1876425" cy="952500"/>
            <wp:effectExtent l="0" t="0" r="9525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753" w:rsidRPr="00C161DF">
        <w:rPr>
          <w:b/>
          <w:bCs/>
          <w:sz w:val="28"/>
          <w:szCs w:val="28"/>
        </w:rPr>
        <w:tab/>
      </w:r>
      <w:r w:rsidR="00117753" w:rsidRPr="00C161DF">
        <w:rPr>
          <w:b/>
          <w:bCs/>
          <w:sz w:val="28"/>
          <w:szCs w:val="28"/>
        </w:rPr>
        <w:tab/>
      </w:r>
      <w:r w:rsidR="00117753" w:rsidRPr="00C161DF">
        <w:rPr>
          <w:b/>
          <w:bCs/>
          <w:sz w:val="28"/>
          <w:szCs w:val="28"/>
        </w:rPr>
        <w:tab/>
      </w:r>
      <w:r w:rsidR="00117753" w:rsidRPr="00C161DF">
        <w:rPr>
          <w:b/>
          <w:bCs/>
          <w:sz w:val="28"/>
          <w:szCs w:val="28"/>
        </w:rPr>
        <w:tab/>
      </w:r>
      <w:r w:rsidR="00D217C0" w:rsidRPr="00C161DF">
        <w:rPr>
          <w:b/>
          <w:bCs/>
          <w:sz w:val="28"/>
          <w:szCs w:val="28"/>
        </w:rPr>
        <w:tab/>
      </w:r>
      <w:r w:rsidR="00D217C0" w:rsidRPr="00C161DF">
        <w:rPr>
          <w:b/>
          <w:bCs/>
          <w:sz w:val="28"/>
          <w:szCs w:val="28"/>
        </w:rPr>
        <w:tab/>
      </w:r>
    </w:p>
    <w:sectPr w:rsidR="00C16FD7" w:rsidRPr="00C161D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0A9"/>
    <w:multiLevelType w:val="hybridMultilevel"/>
    <w:tmpl w:val="87042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2D9B"/>
    <w:multiLevelType w:val="hybridMultilevel"/>
    <w:tmpl w:val="A2529C28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082E7697"/>
    <w:multiLevelType w:val="hybridMultilevel"/>
    <w:tmpl w:val="3A88D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47D87"/>
    <w:multiLevelType w:val="hybridMultilevel"/>
    <w:tmpl w:val="EBD26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7B05"/>
    <w:multiLevelType w:val="hybridMultilevel"/>
    <w:tmpl w:val="60703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44091"/>
    <w:multiLevelType w:val="hybridMultilevel"/>
    <w:tmpl w:val="85F0D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7A2626"/>
    <w:multiLevelType w:val="hybridMultilevel"/>
    <w:tmpl w:val="5EFA0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84A90"/>
    <w:multiLevelType w:val="hybridMultilevel"/>
    <w:tmpl w:val="635AFD4C"/>
    <w:lvl w:ilvl="0" w:tplc="2448243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E1332"/>
    <w:multiLevelType w:val="hybridMultilevel"/>
    <w:tmpl w:val="443E7A5C"/>
    <w:lvl w:ilvl="0" w:tplc="2448243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43417"/>
    <w:multiLevelType w:val="hybridMultilevel"/>
    <w:tmpl w:val="2458C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0752E9"/>
    <w:multiLevelType w:val="hybridMultilevel"/>
    <w:tmpl w:val="00CC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C0095"/>
    <w:multiLevelType w:val="hybridMultilevel"/>
    <w:tmpl w:val="49AA8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91082E"/>
    <w:multiLevelType w:val="hybridMultilevel"/>
    <w:tmpl w:val="05BC6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418A"/>
    <w:multiLevelType w:val="hybridMultilevel"/>
    <w:tmpl w:val="1FFC6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2B8C"/>
    <w:multiLevelType w:val="hybridMultilevel"/>
    <w:tmpl w:val="6B32D55A"/>
    <w:lvl w:ilvl="0" w:tplc="2448243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6E19E9"/>
    <w:multiLevelType w:val="hybridMultilevel"/>
    <w:tmpl w:val="8D3CAD6C"/>
    <w:lvl w:ilvl="0" w:tplc="2448243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A7881"/>
    <w:multiLevelType w:val="hybridMultilevel"/>
    <w:tmpl w:val="8424B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46D29"/>
    <w:multiLevelType w:val="hybridMultilevel"/>
    <w:tmpl w:val="31E81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4C5192"/>
    <w:multiLevelType w:val="hybridMultilevel"/>
    <w:tmpl w:val="268AE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511EA"/>
    <w:multiLevelType w:val="hybridMultilevel"/>
    <w:tmpl w:val="D90A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73706"/>
    <w:multiLevelType w:val="hybridMultilevel"/>
    <w:tmpl w:val="3B440C1A"/>
    <w:lvl w:ilvl="0" w:tplc="2448243E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0537A"/>
    <w:multiLevelType w:val="hybridMultilevel"/>
    <w:tmpl w:val="4802F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92C4B"/>
    <w:multiLevelType w:val="hybridMultilevel"/>
    <w:tmpl w:val="EFCE49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F7072"/>
    <w:multiLevelType w:val="hybridMultilevel"/>
    <w:tmpl w:val="1958B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24479"/>
    <w:multiLevelType w:val="hybridMultilevel"/>
    <w:tmpl w:val="26586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8B0963"/>
    <w:multiLevelType w:val="hybridMultilevel"/>
    <w:tmpl w:val="2D5C9FC4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73F971D7"/>
    <w:multiLevelType w:val="hybridMultilevel"/>
    <w:tmpl w:val="106A3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159F8"/>
    <w:multiLevelType w:val="hybridMultilevel"/>
    <w:tmpl w:val="3BD48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1F0063"/>
    <w:multiLevelType w:val="hybridMultilevel"/>
    <w:tmpl w:val="22AC9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953DB"/>
    <w:multiLevelType w:val="hybridMultilevel"/>
    <w:tmpl w:val="8CC0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67AFD"/>
    <w:multiLevelType w:val="hybridMultilevel"/>
    <w:tmpl w:val="15BC4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3048F3"/>
    <w:multiLevelType w:val="hybridMultilevel"/>
    <w:tmpl w:val="E554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45135">
    <w:abstractNumId w:val="31"/>
  </w:num>
  <w:num w:numId="2" w16cid:durableId="1043797552">
    <w:abstractNumId w:val="22"/>
  </w:num>
  <w:num w:numId="3" w16cid:durableId="1691369716">
    <w:abstractNumId w:val="4"/>
  </w:num>
  <w:num w:numId="4" w16cid:durableId="402871182">
    <w:abstractNumId w:val="2"/>
  </w:num>
  <w:num w:numId="5" w16cid:durableId="1040981947">
    <w:abstractNumId w:val="5"/>
  </w:num>
  <w:num w:numId="6" w16cid:durableId="121849988">
    <w:abstractNumId w:val="27"/>
  </w:num>
  <w:num w:numId="7" w16cid:durableId="869145092">
    <w:abstractNumId w:val="30"/>
  </w:num>
  <w:num w:numId="8" w16cid:durableId="740175907">
    <w:abstractNumId w:val="19"/>
  </w:num>
  <w:num w:numId="9" w16cid:durableId="746340879">
    <w:abstractNumId w:val="26"/>
  </w:num>
  <w:num w:numId="10" w16cid:durableId="1393459197">
    <w:abstractNumId w:val="23"/>
  </w:num>
  <w:num w:numId="11" w16cid:durableId="1381246224">
    <w:abstractNumId w:val="3"/>
  </w:num>
  <w:num w:numId="12" w16cid:durableId="1047142391">
    <w:abstractNumId w:val="28"/>
  </w:num>
  <w:num w:numId="13" w16cid:durableId="1336104463">
    <w:abstractNumId w:val="12"/>
  </w:num>
  <w:num w:numId="14" w16cid:durableId="663051001">
    <w:abstractNumId w:val="16"/>
  </w:num>
  <w:num w:numId="15" w16cid:durableId="989794837">
    <w:abstractNumId w:val="21"/>
  </w:num>
  <w:num w:numId="16" w16cid:durableId="1717269111">
    <w:abstractNumId w:val="6"/>
  </w:num>
  <w:num w:numId="17" w16cid:durableId="528028395">
    <w:abstractNumId w:val="0"/>
  </w:num>
  <w:num w:numId="18" w16cid:durableId="478812777">
    <w:abstractNumId w:val="18"/>
  </w:num>
  <w:num w:numId="19" w16cid:durableId="1733653671">
    <w:abstractNumId w:val="29"/>
  </w:num>
  <w:num w:numId="20" w16cid:durableId="2004117888">
    <w:abstractNumId w:val="10"/>
  </w:num>
  <w:num w:numId="21" w16cid:durableId="1579049726">
    <w:abstractNumId w:val="14"/>
  </w:num>
  <w:num w:numId="22" w16cid:durableId="89929845">
    <w:abstractNumId w:val="20"/>
  </w:num>
  <w:num w:numId="23" w16cid:durableId="641234179">
    <w:abstractNumId w:val="15"/>
  </w:num>
  <w:num w:numId="24" w16cid:durableId="984092228">
    <w:abstractNumId w:val="7"/>
  </w:num>
  <w:num w:numId="25" w16cid:durableId="169685355">
    <w:abstractNumId w:val="8"/>
  </w:num>
  <w:num w:numId="26" w16cid:durableId="2053996011">
    <w:abstractNumId w:val="11"/>
  </w:num>
  <w:num w:numId="27" w16cid:durableId="1892108315">
    <w:abstractNumId w:val="25"/>
  </w:num>
  <w:num w:numId="28" w16cid:durableId="156583355">
    <w:abstractNumId w:val="24"/>
  </w:num>
  <w:num w:numId="29" w16cid:durableId="703480260">
    <w:abstractNumId w:val="9"/>
  </w:num>
  <w:num w:numId="30" w16cid:durableId="1276018486">
    <w:abstractNumId w:val="13"/>
  </w:num>
  <w:num w:numId="31" w16cid:durableId="1164276773">
    <w:abstractNumId w:val="1"/>
  </w:num>
  <w:num w:numId="32" w16cid:durableId="17763624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46B819"/>
    <w:rsid w:val="00011145"/>
    <w:rsid w:val="000176D3"/>
    <w:rsid w:val="00041228"/>
    <w:rsid w:val="0004670B"/>
    <w:rsid w:val="00052F68"/>
    <w:rsid w:val="00072540"/>
    <w:rsid w:val="00073D0C"/>
    <w:rsid w:val="0007527B"/>
    <w:rsid w:val="00083278"/>
    <w:rsid w:val="000B2736"/>
    <w:rsid w:val="000B6CA4"/>
    <w:rsid w:val="000B7C31"/>
    <w:rsid w:val="000C64D3"/>
    <w:rsid w:val="000D50AF"/>
    <w:rsid w:val="000F5024"/>
    <w:rsid w:val="001069C7"/>
    <w:rsid w:val="00107C83"/>
    <w:rsid w:val="00115071"/>
    <w:rsid w:val="00117753"/>
    <w:rsid w:val="00126D28"/>
    <w:rsid w:val="00130524"/>
    <w:rsid w:val="00136E7B"/>
    <w:rsid w:val="00137AF8"/>
    <w:rsid w:val="00145D72"/>
    <w:rsid w:val="0014612D"/>
    <w:rsid w:val="00151592"/>
    <w:rsid w:val="001857D6"/>
    <w:rsid w:val="00193665"/>
    <w:rsid w:val="001937D1"/>
    <w:rsid w:val="0019574E"/>
    <w:rsid w:val="00197903"/>
    <w:rsid w:val="001A2844"/>
    <w:rsid w:val="001A6E00"/>
    <w:rsid w:val="001A7814"/>
    <w:rsid w:val="001B165A"/>
    <w:rsid w:val="001E047D"/>
    <w:rsid w:val="001E203A"/>
    <w:rsid w:val="001E735C"/>
    <w:rsid w:val="001F5E5A"/>
    <w:rsid w:val="001F6CD8"/>
    <w:rsid w:val="0020088A"/>
    <w:rsid w:val="002134B5"/>
    <w:rsid w:val="00217765"/>
    <w:rsid w:val="00234F0A"/>
    <w:rsid w:val="00250902"/>
    <w:rsid w:val="00255D75"/>
    <w:rsid w:val="00260922"/>
    <w:rsid w:val="00272FFD"/>
    <w:rsid w:val="0028335B"/>
    <w:rsid w:val="002845AB"/>
    <w:rsid w:val="002855C7"/>
    <w:rsid w:val="00292B6B"/>
    <w:rsid w:val="0029311A"/>
    <w:rsid w:val="002A248C"/>
    <w:rsid w:val="002B09FA"/>
    <w:rsid w:val="002C5D60"/>
    <w:rsid w:val="002C7AE4"/>
    <w:rsid w:val="002E05E6"/>
    <w:rsid w:val="00300506"/>
    <w:rsid w:val="00321960"/>
    <w:rsid w:val="003301E2"/>
    <w:rsid w:val="003423E5"/>
    <w:rsid w:val="0034325D"/>
    <w:rsid w:val="00343416"/>
    <w:rsid w:val="00345ECA"/>
    <w:rsid w:val="00364B8B"/>
    <w:rsid w:val="0036504E"/>
    <w:rsid w:val="00372C68"/>
    <w:rsid w:val="0037555B"/>
    <w:rsid w:val="0038287E"/>
    <w:rsid w:val="003A66B7"/>
    <w:rsid w:val="003B3078"/>
    <w:rsid w:val="003C3243"/>
    <w:rsid w:val="003C7062"/>
    <w:rsid w:val="003D0226"/>
    <w:rsid w:val="003D0C51"/>
    <w:rsid w:val="003D3FB3"/>
    <w:rsid w:val="003E294E"/>
    <w:rsid w:val="003E75E9"/>
    <w:rsid w:val="003F0CEE"/>
    <w:rsid w:val="003F2A80"/>
    <w:rsid w:val="00432C15"/>
    <w:rsid w:val="00441D98"/>
    <w:rsid w:val="0045222E"/>
    <w:rsid w:val="004608E4"/>
    <w:rsid w:val="00462B33"/>
    <w:rsid w:val="004665D3"/>
    <w:rsid w:val="00473391"/>
    <w:rsid w:val="00476724"/>
    <w:rsid w:val="00487CA3"/>
    <w:rsid w:val="00490A02"/>
    <w:rsid w:val="004A0059"/>
    <w:rsid w:val="004A4973"/>
    <w:rsid w:val="004B2141"/>
    <w:rsid w:val="004C1C82"/>
    <w:rsid w:val="004C4DC8"/>
    <w:rsid w:val="004C5F4D"/>
    <w:rsid w:val="004F0F54"/>
    <w:rsid w:val="004F31EB"/>
    <w:rsid w:val="00506FAA"/>
    <w:rsid w:val="00507FE3"/>
    <w:rsid w:val="0051375E"/>
    <w:rsid w:val="00532971"/>
    <w:rsid w:val="005512B0"/>
    <w:rsid w:val="00551F42"/>
    <w:rsid w:val="00565BAD"/>
    <w:rsid w:val="005671F0"/>
    <w:rsid w:val="005736BE"/>
    <w:rsid w:val="005935BC"/>
    <w:rsid w:val="005A6AC8"/>
    <w:rsid w:val="005C4CE2"/>
    <w:rsid w:val="005D15DE"/>
    <w:rsid w:val="005D6CC3"/>
    <w:rsid w:val="005E1A6F"/>
    <w:rsid w:val="005E34A0"/>
    <w:rsid w:val="005E6C04"/>
    <w:rsid w:val="006143AB"/>
    <w:rsid w:val="00623974"/>
    <w:rsid w:val="00624FF6"/>
    <w:rsid w:val="00626642"/>
    <w:rsid w:val="00636EEF"/>
    <w:rsid w:val="0064024F"/>
    <w:rsid w:val="006424AA"/>
    <w:rsid w:val="006549AC"/>
    <w:rsid w:val="0065745B"/>
    <w:rsid w:val="0066067E"/>
    <w:rsid w:val="00665371"/>
    <w:rsid w:val="006661B6"/>
    <w:rsid w:val="00673E9A"/>
    <w:rsid w:val="00693321"/>
    <w:rsid w:val="006A05C3"/>
    <w:rsid w:val="006B5124"/>
    <w:rsid w:val="006B539D"/>
    <w:rsid w:val="006C7D94"/>
    <w:rsid w:val="006D6CE4"/>
    <w:rsid w:val="006D76DB"/>
    <w:rsid w:val="006F4216"/>
    <w:rsid w:val="00705D19"/>
    <w:rsid w:val="00712D76"/>
    <w:rsid w:val="00712F65"/>
    <w:rsid w:val="00730829"/>
    <w:rsid w:val="00736763"/>
    <w:rsid w:val="00736EFB"/>
    <w:rsid w:val="00742970"/>
    <w:rsid w:val="00750F8E"/>
    <w:rsid w:val="00751F9B"/>
    <w:rsid w:val="00777DF7"/>
    <w:rsid w:val="00777EE7"/>
    <w:rsid w:val="00783C50"/>
    <w:rsid w:val="00795924"/>
    <w:rsid w:val="007A03F8"/>
    <w:rsid w:val="007C23BE"/>
    <w:rsid w:val="007E19A5"/>
    <w:rsid w:val="007F4807"/>
    <w:rsid w:val="00801A90"/>
    <w:rsid w:val="008077A1"/>
    <w:rsid w:val="0082044A"/>
    <w:rsid w:val="00820A6B"/>
    <w:rsid w:val="00822992"/>
    <w:rsid w:val="00825B4A"/>
    <w:rsid w:val="008322D9"/>
    <w:rsid w:val="00834A28"/>
    <w:rsid w:val="00836207"/>
    <w:rsid w:val="008378F5"/>
    <w:rsid w:val="0085034E"/>
    <w:rsid w:val="00866BF1"/>
    <w:rsid w:val="00880040"/>
    <w:rsid w:val="008858A4"/>
    <w:rsid w:val="008A75F1"/>
    <w:rsid w:val="008B1A78"/>
    <w:rsid w:val="008E597B"/>
    <w:rsid w:val="008F2B8F"/>
    <w:rsid w:val="00903A39"/>
    <w:rsid w:val="009133F5"/>
    <w:rsid w:val="00916685"/>
    <w:rsid w:val="00930354"/>
    <w:rsid w:val="00932B39"/>
    <w:rsid w:val="009335AF"/>
    <w:rsid w:val="00936EAE"/>
    <w:rsid w:val="00937467"/>
    <w:rsid w:val="0095016A"/>
    <w:rsid w:val="00952EB9"/>
    <w:rsid w:val="00970575"/>
    <w:rsid w:val="0097499C"/>
    <w:rsid w:val="00983448"/>
    <w:rsid w:val="0098528E"/>
    <w:rsid w:val="00991642"/>
    <w:rsid w:val="00997202"/>
    <w:rsid w:val="009B4D8F"/>
    <w:rsid w:val="009B60CA"/>
    <w:rsid w:val="009B7950"/>
    <w:rsid w:val="009D071B"/>
    <w:rsid w:val="009E5183"/>
    <w:rsid w:val="009E6742"/>
    <w:rsid w:val="009F38A5"/>
    <w:rsid w:val="00A01AB5"/>
    <w:rsid w:val="00A034C8"/>
    <w:rsid w:val="00A044FB"/>
    <w:rsid w:val="00A045C1"/>
    <w:rsid w:val="00A3128A"/>
    <w:rsid w:val="00A35135"/>
    <w:rsid w:val="00A46738"/>
    <w:rsid w:val="00A51E46"/>
    <w:rsid w:val="00A54DD2"/>
    <w:rsid w:val="00A555F3"/>
    <w:rsid w:val="00A55B4B"/>
    <w:rsid w:val="00A57602"/>
    <w:rsid w:val="00A623F1"/>
    <w:rsid w:val="00A716BE"/>
    <w:rsid w:val="00A723EB"/>
    <w:rsid w:val="00A8077A"/>
    <w:rsid w:val="00A85FAC"/>
    <w:rsid w:val="00A93506"/>
    <w:rsid w:val="00A95C2F"/>
    <w:rsid w:val="00AA6BAF"/>
    <w:rsid w:val="00AB46B8"/>
    <w:rsid w:val="00AE43FB"/>
    <w:rsid w:val="00AE5E91"/>
    <w:rsid w:val="00B10E34"/>
    <w:rsid w:val="00B20DB5"/>
    <w:rsid w:val="00B219A0"/>
    <w:rsid w:val="00B33CCF"/>
    <w:rsid w:val="00B3444F"/>
    <w:rsid w:val="00B37FEF"/>
    <w:rsid w:val="00B40D2E"/>
    <w:rsid w:val="00B41247"/>
    <w:rsid w:val="00B41D12"/>
    <w:rsid w:val="00B53FDA"/>
    <w:rsid w:val="00B66AF4"/>
    <w:rsid w:val="00B71A78"/>
    <w:rsid w:val="00B721F0"/>
    <w:rsid w:val="00B73321"/>
    <w:rsid w:val="00B74A63"/>
    <w:rsid w:val="00B750D1"/>
    <w:rsid w:val="00B75D08"/>
    <w:rsid w:val="00B834BE"/>
    <w:rsid w:val="00B85562"/>
    <w:rsid w:val="00B85EF8"/>
    <w:rsid w:val="00B86C74"/>
    <w:rsid w:val="00BA1B28"/>
    <w:rsid w:val="00BA5309"/>
    <w:rsid w:val="00BA6F3C"/>
    <w:rsid w:val="00BC75B6"/>
    <w:rsid w:val="00BD79CE"/>
    <w:rsid w:val="00BE1384"/>
    <w:rsid w:val="00BE5F9E"/>
    <w:rsid w:val="00BF5076"/>
    <w:rsid w:val="00BF7335"/>
    <w:rsid w:val="00C04282"/>
    <w:rsid w:val="00C12FF0"/>
    <w:rsid w:val="00C161DF"/>
    <w:rsid w:val="00C16FD7"/>
    <w:rsid w:val="00C274B2"/>
    <w:rsid w:val="00C30163"/>
    <w:rsid w:val="00C56DD0"/>
    <w:rsid w:val="00C62EF5"/>
    <w:rsid w:val="00C65547"/>
    <w:rsid w:val="00C76DB9"/>
    <w:rsid w:val="00C804C8"/>
    <w:rsid w:val="00C81ACA"/>
    <w:rsid w:val="00C8249B"/>
    <w:rsid w:val="00C842C4"/>
    <w:rsid w:val="00C853E4"/>
    <w:rsid w:val="00C93F75"/>
    <w:rsid w:val="00CA5B03"/>
    <w:rsid w:val="00CB438C"/>
    <w:rsid w:val="00CB51BB"/>
    <w:rsid w:val="00CB5AD3"/>
    <w:rsid w:val="00CD6701"/>
    <w:rsid w:val="00CE4262"/>
    <w:rsid w:val="00CE7CA9"/>
    <w:rsid w:val="00CF44B8"/>
    <w:rsid w:val="00D071FF"/>
    <w:rsid w:val="00D103E2"/>
    <w:rsid w:val="00D14D3F"/>
    <w:rsid w:val="00D16EA0"/>
    <w:rsid w:val="00D201EE"/>
    <w:rsid w:val="00D217C0"/>
    <w:rsid w:val="00D2292D"/>
    <w:rsid w:val="00D52EFC"/>
    <w:rsid w:val="00D535E1"/>
    <w:rsid w:val="00D61F0E"/>
    <w:rsid w:val="00D7649B"/>
    <w:rsid w:val="00D80770"/>
    <w:rsid w:val="00D8347D"/>
    <w:rsid w:val="00D90BB2"/>
    <w:rsid w:val="00D92766"/>
    <w:rsid w:val="00D9375F"/>
    <w:rsid w:val="00D9498C"/>
    <w:rsid w:val="00D95CC3"/>
    <w:rsid w:val="00D95EAE"/>
    <w:rsid w:val="00D960BE"/>
    <w:rsid w:val="00DB2F45"/>
    <w:rsid w:val="00DB5E7A"/>
    <w:rsid w:val="00DC1B97"/>
    <w:rsid w:val="00DC4370"/>
    <w:rsid w:val="00DC74E9"/>
    <w:rsid w:val="00DC7A5D"/>
    <w:rsid w:val="00DD6597"/>
    <w:rsid w:val="00E02CDE"/>
    <w:rsid w:val="00E049F7"/>
    <w:rsid w:val="00E06EFB"/>
    <w:rsid w:val="00E14447"/>
    <w:rsid w:val="00E14B86"/>
    <w:rsid w:val="00E1726E"/>
    <w:rsid w:val="00E218D6"/>
    <w:rsid w:val="00E244B6"/>
    <w:rsid w:val="00E333F2"/>
    <w:rsid w:val="00E40514"/>
    <w:rsid w:val="00E43D65"/>
    <w:rsid w:val="00E610BA"/>
    <w:rsid w:val="00E64CAB"/>
    <w:rsid w:val="00E674AA"/>
    <w:rsid w:val="00E7606B"/>
    <w:rsid w:val="00E8140B"/>
    <w:rsid w:val="00EA4DEE"/>
    <w:rsid w:val="00EA7CA5"/>
    <w:rsid w:val="00EB1878"/>
    <w:rsid w:val="00EB1909"/>
    <w:rsid w:val="00EB6B85"/>
    <w:rsid w:val="00EC3C8C"/>
    <w:rsid w:val="00EC43C4"/>
    <w:rsid w:val="00EC589C"/>
    <w:rsid w:val="00EC78B5"/>
    <w:rsid w:val="00EE50CC"/>
    <w:rsid w:val="00EE6B58"/>
    <w:rsid w:val="00EF2926"/>
    <w:rsid w:val="00EF743E"/>
    <w:rsid w:val="00F04DA5"/>
    <w:rsid w:val="00F0599C"/>
    <w:rsid w:val="00F12488"/>
    <w:rsid w:val="00F20D71"/>
    <w:rsid w:val="00F252A2"/>
    <w:rsid w:val="00F25AED"/>
    <w:rsid w:val="00F31873"/>
    <w:rsid w:val="00F35A3D"/>
    <w:rsid w:val="00F42307"/>
    <w:rsid w:val="00F4557A"/>
    <w:rsid w:val="00F46B86"/>
    <w:rsid w:val="00F66883"/>
    <w:rsid w:val="00F706BD"/>
    <w:rsid w:val="00F753B8"/>
    <w:rsid w:val="00F8132B"/>
    <w:rsid w:val="00FB152F"/>
    <w:rsid w:val="00FB29C5"/>
    <w:rsid w:val="00FB6EC8"/>
    <w:rsid w:val="00FC576C"/>
    <w:rsid w:val="00FD0A22"/>
    <w:rsid w:val="00FF7149"/>
    <w:rsid w:val="0E6956A9"/>
    <w:rsid w:val="4246B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F5253"/>
  <w15:chartTrackingRefBased/>
  <w15:docId w15:val="{A9269A02-DA6E-4E98-ACEB-4E9856CB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B20DB5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F743E"/>
    <w:pPr>
      <w:ind w:left="720"/>
      <w:contextualSpacing/>
    </w:pPr>
  </w:style>
  <w:style w:type="paragraph" w:styleId="NoSpacing">
    <w:name w:val="No Spacing"/>
    <w:uiPriority w:val="1"/>
    <w:qFormat/>
    <w:rsid w:val="00F25AED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uiPriority w:val="99"/>
    <w:unhideWhenUsed/>
    <w:rsid w:val="00F25AED"/>
    <w:pPr>
      <w:widowControl w:val="0"/>
      <w:autoSpaceDE w:val="0"/>
      <w:autoSpaceDN w:val="0"/>
      <w:spacing w:after="120" w:line="480" w:lineRule="auto"/>
      <w:ind w:left="283"/>
    </w:pPr>
    <w:rPr>
      <w:rFonts w:ascii="Calibri-Light" w:eastAsia="Calibri-Light" w:hAnsi="Calibri-Light" w:cs="Calibri-Light"/>
      <w:lang w:eastAsia="en-GB" w:bidi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25AED"/>
    <w:rPr>
      <w:rFonts w:ascii="Calibri-Light" w:eastAsia="Calibri-Light" w:hAnsi="Calibri-Light" w:cs="Calibri-Light"/>
      <w:lang w:eastAsia="en-GB" w:bidi="en-GB"/>
    </w:rPr>
  </w:style>
  <w:style w:type="character" w:customStyle="1" w:styleId="ListParagraphChar">
    <w:name w:val="List Paragraph Char"/>
    <w:link w:val="ListParagraph"/>
    <w:uiPriority w:val="34"/>
    <w:locked/>
    <w:rsid w:val="00F25AED"/>
  </w:style>
  <w:style w:type="character" w:styleId="Hyperlink">
    <w:name w:val="Hyperlink"/>
    <w:basedOn w:val="DefaultParagraphFont"/>
    <w:uiPriority w:val="99"/>
    <w:unhideWhenUsed/>
    <w:rsid w:val="00F059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99C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B20DB5"/>
    <w:rPr>
      <w:rFonts w:ascii="Arial" w:eastAsia="Times New Roman" w:hAnsi="Arial" w:cs="Times New Roman"/>
      <w:b/>
      <w:bCs/>
      <w:i/>
      <w:iCs/>
      <w:sz w:val="26"/>
      <w:szCs w:val="26"/>
      <w:lang w:eastAsia="en-GB"/>
    </w:rPr>
  </w:style>
  <w:style w:type="paragraph" w:styleId="BodyTextIndent3">
    <w:name w:val="Body Text Indent 3"/>
    <w:basedOn w:val="Normal"/>
    <w:link w:val="BodyTextIndent3Char"/>
    <w:unhideWhenUsed/>
    <w:rsid w:val="00B20DB5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B20DB5"/>
    <w:rPr>
      <w:rFonts w:ascii="Arial" w:eastAsia="Times New Roman" w:hAnsi="Arial" w:cs="Times New Roman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disabilitysportyorkshire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jrussell@disabilitysportyorkshire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A45D-37D5-4EBC-9E57-D637B7A4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Russell</dc:creator>
  <cp:keywords/>
  <dc:description/>
  <cp:lastModifiedBy>Judith Russell</cp:lastModifiedBy>
  <cp:revision>8</cp:revision>
  <cp:lastPrinted>2023-01-30T16:29:00Z</cp:lastPrinted>
  <dcterms:created xsi:type="dcterms:W3CDTF">2023-11-08T15:27:00Z</dcterms:created>
  <dcterms:modified xsi:type="dcterms:W3CDTF">2023-11-14T09:19:00Z</dcterms:modified>
</cp:coreProperties>
</file>